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3B" w:rsidRDefault="00E34126">
      <w:pPr>
        <w:rPr>
          <w:lang w:val="ru-RU"/>
        </w:rPr>
      </w:pPr>
      <w:r w:rsidRPr="00E34126">
        <w:rPr>
          <w:noProof/>
          <w:lang w:val="ru-RU" w:eastAsia="ru-RU" w:bidi="ar-SA"/>
        </w:rPr>
        <w:drawing>
          <wp:inline distT="0" distB="0" distL="0" distR="0">
            <wp:extent cx="2276474" cy="1019175"/>
            <wp:effectExtent l="19050" t="0" r="0" b="0"/>
            <wp:docPr id="1" name="Рисунок 1" descr="http://tatary-urala.ru/images/ws-1024x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ry-urala.ru/images/ws-1024x688.jpg"/>
                    <pic:cNvPicPr>
                      <a:picLocks noChangeAspect="1" noChangeArrowheads="1"/>
                    </pic:cNvPicPr>
                  </pic:nvPicPr>
                  <pic:blipFill>
                    <a:blip r:embed="rId7" cstate="print"/>
                    <a:srcRect/>
                    <a:stretch>
                      <a:fillRect/>
                    </a:stretch>
                  </pic:blipFill>
                  <pic:spPr bwMode="auto">
                    <a:xfrm>
                      <a:off x="0" y="0"/>
                      <a:ext cx="2276617" cy="1019239"/>
                    </a:xfrm>
                    <a:prstGeom prst="rect">
                      <a:avLst/>
                    </a:prstGeom>
                    <a:noFill/>
                    <a:ln w="9525">
                      <a:noFill/>
                      <a:miter lim="800000"/>
                      <a:headEnd/>
                      <a:tailEnd/>
                    </a:ln>
                  </pic:spPr>
                </pic:pic>
              </a:graphicData>
            </a:graphic>
          </wp:inline>
        </w:drawing>
      </w:r>
    </w:p>
    <w:p w:rsidR="00E34126" w:rsidRDefault="00E34126">
      <w:pPr>
        <w:rPr>
          <w:lang w:val="ru-RU"/>
        </w:rPr>
      </w:pPr>
    </w:p>
    <w:p w:rsidR="00E34126" w:rsidRPr="00E34126" w:rsidRDefault="00E34126">
      <w:pPr>
        <w:rPr>
          <w:lang w:val="ru-RU"/>
        </w:rPr>
      </w:pPr>
    </w:p>
    <w:p w:rsidR="00E34126" w:rsidRPr="00B47646" w:rsidRDefault="00E34126" w:rsidP="00E34126">
      <w:pPr>
        <w:jc w:val="center"/>
        <w:rPr>
          <w:rFonts w:ascii="Times New Roman" w:hAnsi="Times New Roman"/>
          <w:b/>
          <w:sz w:val="48"/>
          <w:szCs w:val="48"/>
          <w:lang w:val="ru-RU"/>
        </w:rPr>
      </w:pPr>
      <w:r w:rsidRPr="00B47646">
        <w:rPr>
          <w:rFonts w:ascii="Times New Roman" w:hAnsi="Times New Roman"/>
          <w:b/>
          <w:sz w:val="48"/>
          <w:szCs w:val="48"/>
          <w:lang w:val="ru-RU"/>
        </w:rPr>
        <w:t>ОПИСАНИЕ</w:t>
      </w:r>
    </w:p>
    <w:p w:rsidR="00E34126" w:rsidRDefault="00E34126" w:rsidP="00E34126">
      <w:pPr>
        <w:jc w:val="center"/>
        <w:rPr>
          <w:rFonts w:ascii="Times New Roman" w:hAnsi="Times New Roman"/>
          <w:b/>
          <w:sz w:val="48"/>
          <w:szCs w:val="48"/>
          <w:lang w:val="ru-RU"/>
        </w:rPr>
      </w:pPr>
      <w:r w:rsidRPr="00B47646">
        <w:rPr>
          <w:rFonts w:ascii="Times New Roman" w:hAnsi="Times New Roman"/>
          <w:b/>
          <w:sz w:val="48"/>
          <w:szCs w:val="48"/>
          <w:lang w:val="ru-RU"/>
        </w:rPr>
        <w:t>КОНКУРСНОГО  ЗАДАНИЯ</w:t>
      </w:r>
    </w:p>
    <w:p w:rsidR="00E34126" w:rsidRPr="00E34126" w:rsidRDefault="00E34126" w:rsidP="00E34126">
      <w:pPr>
        <w:jc w:val="center"/>
        <w:rPr>
          <w:rFonts w:ascii="Times New Roman" w:hAnsi="Times New Roman"/>
          <w:b/>
          <w:sz w:val="48"/>
          <w:szCs w:val="48"/>
          <w:lang w:val="ru-RU"/>
        </w:rPr>
      </w:pPr>
    </w:p>
    <w:p w:rsidR="00E34126" w:rsidRDefault="00E34126" w:rsidP="00E34126">
      <w:pPr>
        <w:jc w:val="center"/>
        <w:rPr>
          <w:rFonts w:ascii="Times New Roman" w:hAnsi="Times New Roman"/>
          <w:sz w:val="36"/>
          <w:szCs w:val="36"/>
          <w:lang w:val="ru-RU"/>
        </w:rPr>
      </w:pPr>
      <w:r w:rsidRPr="00B47646">
        <w:rPr>
          <w:rFonts w:ascii="Times New Roman" w:hAnsi="Times New Roman"/>
          <w:sz w:val="36"/>
          <w:szCs w:val="36"/>
          <w:lang w:val="ru-RU"/>
        </w:rPr>
        <w:t xml:space="preserve">Регионального чемпионата Красноярского края </w:t>
      </w:r>
    </w:p>
    <w:p w:rsidR="00E34126" w:rsidRDefault="00E34126" w:rsidP="00E34126">
      <w:pPr>
        <w:jc w:val="center"/>
        <w:rPr>
          <w:rFonts w:ascii="Times New Roman" w:hAnsi="Times New Roman"/>
          <w:sz w:val="36"/>
          <w:szCs w:val="36"/>
          <w:lang w:val="ru-RU"/>
        </w:rPr>
      </w:pPr>
      <w:r w:rsidRPr="00E34126">
        <w:rPr>
          <w:rFonts w:ascii="Times New Roman" w:hAnsi="Times New Roman"/>
          <w:sz w:val="36"/>
          <w:szCs w:val="36"/>
          <w:lang w:val="ru-RU"/>
        </w:rPr>
        <w:t>«Молодые профессионалы» (</w:t>
      </w:r>
      <w:r w:rsidRPr="00E34126">
        <w:rPr>
          <w:rFonts w:ascii="Times New Roman" w:hAnsi="Times New Roman"/>
          <w:sz w:val="36"/>
          <w:szCs w:val="36"/>
        </w:rPr>
        <w:t>WorldSkills</w:t>
      </w:r>
      <w:r w:rsidRPr="00E34126">
        <w:rPr>
          <w:rFonts w:ascii="Times New Roman" w:hAnsi="Times New Roman"/>
          <w:sz w:val="36"/>
          <w:szCs w:val="36"/>
          <w:lang w:val="ru-RU"/>
        </w:rPr>
        <w:t xml:space="preserve"> </w:t>
      </w:r>
      <w:r w:rsidRPr="00E34126">
        <w:rPr>
          <w:rFonts w:ascii="Times New Roman" w:hAnsi="Times New Roman"/>
          <w:sz w:val="36"/>
          <w:szCs w:val="36"/>
        </w:rPr>
        <w:t>Russia</w:t>
      </w:r>
      <w:r w:rsidRPr="00E34126">
        <w:rPr>
          <w:rFonts w:ascii="Times New Roman" w:hAnsi="Times New Roman"/>
          <w:sz w:val="36"/>
          <w:szCs w:val="36"/>
          <w:lang w:val="ru-RU"/>
        </w:rPr>
        <w:t>)</w:t>
      </w:r>
    </w:p>
    <w:p w:rsidR="00E34126" w:rsidRPr="00E34126" w:rsidRDefault="00E34126" w:rsidP="00E34126">
      <w:pPr>
        <w:jc w:val="center"/>
        <w:rPr>
          <w:rFonts w:ascii="Times New Roman" w:hAnsi="Times New Roman"/>
          <w:sz w:val="36"/>
          <w:szCs w:val="36"/>
          <w:lang w:val="ru-RU"/>
        </w:rPr>
      </w:pPr>
    </w:p>
    <w:p w:rsidR="00E34126" w:rsidRPr="00E34126" w:rsidRDefault="00E34126" w:rsidP="00E34126">
      <w:pPr>
        <w:jc w:val="center"/>
        <w:rPr>
          <w:rFonts w:ascii="Times New Roman" w:hAnsi="Times New Roman"/>
          <w:b/>
          <w:sz w:val="44"/>
          <w:szCs w:val="44"/>
          <w:lang w:val="ru-RU"/>
        </w:rPr>
      </w:pPr>
      <w:r w:rsidRPr="00E34126">
        <w:rPr>
          <w:rFonts w:ascii="Times New Roman" w:hAnsi="Times New Roman"/>
          <w:b/>
          <w:sz w:val="44"/>
          <w:szCs w:val="44"/>
          <w:lang w:val="ru-RU"/>
        </w:rPr>
        <w:t>КИРПИЧНАЯ  КЛАДКА</w:t>
      </w:r>
    </w:p>
    <w:p w:rsidR="00E34126" w:rsidRDefault="00E34126" w:rsidP="00E34126">
      <w:pPr>
        <w:rPr>
          <w:rFonts w:ascii="Times New Roman" w:hAnsi="Times New Roman"/>
          <w:sz w:val="28"/>
          <w:szCs w:val="28"/>
          <w:lang w:val="ru-RU"/>
        </w:rPr>
      </w:pPr>
    </w:p>
    <w:p w:rsidR="00E34126" w:rsidRPr="00B47646" w:rsidRDefault="00E34126" w:rsidP="00E34126">
      <w:pPr>
        <w:rPr>
          <w:rFonts w:ascii="Times New Roman" w:hAnsi="Times New Roman"/>
          <w:color w:val="00B0F0"/>
          <w:sz w:val="28"/>
          <w:szCs w:val="28"/>
          <w:lang w:val="ru-RU"/>
        </w:rPr>
      </w:pPr>
      <w:r w:rsidRPr="00B47646">
        <w:rPr>
          <w:rFonts w:ascii="Times New Roman" w:hAnsi="Times New Roman"/>
          <w:color w:val="00B0F0"/>
          <w:sz w:val="28"/>
          <w:szCs w:val="28"/>
          <w:lang w:val="ru-RU"/>
        </w:rPr>
        <w:t xml:space="preserve">РЧ-2017_ОКЗ-20_  </w:t>
      </w:r>
    </w:p>
    <w:p w:rsidR="00E34126" w:rsidRDefault="00E34126" w:rsidP="00E34126">
      <w:pPr>
        <w:rPr>
          <w:rFonts w:ascii="Times New Roman" w:hAnsi="Times New Roman"/>
          <w:sz w:val="28"/>
          <w:szCs w:val="28"/>
          <w:lang w:val="ru-RU"/>
        </w:rPr>
      </w:pPr>
    </w:p>
    <w:p w:rsidR="00E34126" w:rsidRDefault="00E34126" w:rsidP="00E34126">
      <w:pPr>
        <w:rPr>
          <w:rFonts w:ascii="Times New Roman" w:hAnsi="Times New Roman"/>
          <w:sz w:val="28"/>
          <w:szCs w:val="28"/>
          <w:lang w:val="ru-RU"/>
        </w:rPr>
      </w:pPr>
      <w:r w:rsidRPr="00E34126">
        <w:rPr>
          <w:rFonts w:ascii="Times New Roman" w:hAnsi="Times New Roman"/>
          <w:b/>
          <w:sz w:val="32"/>
          <w:szCs w:val="32"/>
          <w:lang w:val="ru-RU"/>
        </w:rPr>
        <w:t>Выполнение кирпичной кладки двух модулей:</w:t>
      </w:r>
      <w:r w:rsidRPr="00E34126">
        <w:rPr>
          <w:rFonts w:ascii="Times New Roman" w:hAnsi="Times New Roman"/>
          <w:sz w:val="28"/>
          <w:szCs w:val="28"/>
          <w:lang w:val="ru-RU"/>
        </w:rPr>
        <w:t xml:space="preserve"> </w:t>
      </w:r>
    </w:p>
    <w:p w:rsidR="007B320A" w:rsidRDefault="007B320A" w:rsidP="00E34126">
      <w:pPr>
        <w:rPr>
          <w:rFonts w:ascii="Times New Roman" w:hAnsi="Times New Roman"/>
          <w:sz w:val="28"/>
          <w:szCs w:val="28"/>
          <w:lang w:val="ru-RU"/>
        </w:rPr>
      </w:pPr>
    </w:p>
    <w:p w:rsidR="00E34126" w:rsidRDefault="00E34126" w:rsidP="00E34126">
      <w:pPr>
        <w:rPr>
          <w:rFonts w:ascii="Times New Roman" w:hAnsi="Times New Roman"/>
          <w:sz w:val="28"/>
          <w:szCs w:val="28"/>
          <w:lang w:val="ru-RU"/>
        </w:rPr>
      </w:pPr>
      <w:r>
        <w:rPr>
          <w:rFonts w:ascii="Times New Roman" w:hAnsi="Times New Roman"/>
          <w:sz w:val="28"/>
          <w:szCs w:val="28"/>
          <w:lang w:val="ru-RU"/>
        </w:rPr>
        <w:t>Модуль 1 «Восход солнца</w:t>
      </w:r>
      <w:r w:rsidRPr="00E34126">
        <w:rPr>
          <w:rFonts w:ascii="Times New Roman" w:hAnsi="Times New Roman"/>
          <w:sz w:val="28"/>
          <w:szCs w:val="28"/>
          <w:lang w:val="ru-RU"/>
        </w:rPr>
        <w:t>»</w:t>
      </w:r>
    </w:p>
    <w:p w:rsidR="00E34126" w:rsidRPr="00E34126" w:rsidRDefault="00E34126" w:rsidP="00E34126">
      <w:pPr>
        <w:rPr>
          <w:rFonts w:ascii="Times New Roman" w:hAnsi="Times New Roman"/>
          <w:sz w:val="28"/>
          <w:szCs w:val="28"/>
          <w:lang w:val="ru-RU"/>
        </w:rPr>
      </w:pPr>
      <w:r>
        <w:rPr>
          <w:rFonts w:ascii="Times New Roman" w:hAnsi="Times New Roman"/>
          <w:sz w:val="28"/>
          <w:szCs w:val="28"/>
          <w:lang w:val="ru-RU"/>
        </w:rPr>
        <w:t>Модуль 2 «НЧ  2017</w:t>
      </w:r>
      <w:r w:rsidRPr="00E34126">
        <w:rPr>
          <w:rFonts w:ascii="Times New Roman" w:hAnsi="Times New Roman"/>
          <w:sz w:val="28"/>
          <w:szCs w:val="28"/>
          <w:lang w:val="ru-RU"/>
        </w:rPr>
        <w:t xml:space="preserve">»  </w:t>
      </w:r>
    </w:p>
    <w:p w:rsidR="007B320A" w:rsidRDefault="007B320A" w:rsidP="00E34126">
      <w:pPr>
        <w:rPr>
          <w:rFonts w:ascii="Times New Roman" w:hAnsi="Times New Roman"/>
          <w:sz w:val="28"/>
          <w:szCs w:val="28"/>
          <w:lang w:val="ru-RU"/>
        </w:rPr>
      </w:pPr>
    </w:p>
    <w:p w:rsidR="00E34126" w:rsidRPr="007B320A" w:rsidRDefault="00E34126" w:rsidP="00E34126">
      <w:pPr>
        <w:rPr>
          <w:rFonts w:ascii="Times New Roman" w:hAnsi="Times New Roman"/>
          <w:b/>
          <w:sz w:val="32"/>
          <w:szCs w:val="32"/>
          <w:lang w:val="ru-RU"/>
        </w:rPr>
      </w:pPr>
      <w:r w:rsidRPr="007B320A">
        <w:rPr>
          <w:rFonts w:ascii="Times New Roman" w:hAnsi="Times New Roman"/>
          <w:b/>
          <w:sz w:val="32"/>
          <w:szCs w:val="32"/>
          <w:lang w:val="ru-RU"/>
        </w:rPr>
        <w:t xml:space="preserve">Конкурсное задание включает в себя следующие разделы: </w:t>
      </w:r>
    </w:p>
    <w:p w:rsidR="007B320A" w:rsidRDefault="007B320A" w:rsidP="00E34126">
      <w:pPr>
        <w:rPr>
          <w:rFonts w:ascii="Times New Roman" w:hAnsi="Times New Roman"/>
          <w:sz w:val="28"/>
          <w:szCs w:val="28"/>
          <w:lang w:val="ru-RU"/>
        </w:rPr>
      </w:pPr>
    </w:p>
    <w:p w:rsidR="007B320A" w:rsidRDefault="00E34126" w:rsidP="00E34126">
      <w:pPr>
        <w:rPr>
          <w:rFonts w:ascii="Times New Roman" w:hAnsi="Times New Roman"/>
          <w:sz w:val="28"/>
          <w:szCs w:val="28"/>
          <w:lang w:val="ru-RU"/>
        </w:rPr>
      </w:pPr>
      <w:r w:rsidRPr="00B47646">
        <w:rPr>
          <w:rFonts w:ascii="Times New Roman" w:hAnsi="Times New Roman"/>
          <w:sz w:val="28"/>
          <w:szCs w:val="28"/>
          <w:lang w:val="ru-RU"/>
        </w:rPr>
        <w:t xml:space="preserve">1. Введение </w:t>
      </w:r>
    </w:p>
    <w:p w:rsidR="007B320A" w:rsidRDefault="00E34126" w:rsidP="00E34126">
      <w:pPr>
        <w:rPr>
          <w:rFonts w:ascii="Times New Roman" w:hAnsi="Times New Roman"/>
          <w:sz w:val="28"/>
          <w:szCs w:val="28"/>
          <w:lang w:val="ru-RU"/>
        </w:rPr>
      </w:pPr>
      <w:r w:rsidRPr="00B47646">
        <w:rPr>
          <w:rFonts w:ascii="Times New Roman" w:hAnsi="Times New Roman"/>
          <w:sz w:val="28"/>
          <w:szCs w:val="28"/>
          <w:lang w:val="ru-RU"/>
        </w:rPr>
        <w:t xml:space="preserve">2. Формы участия в конкурсе </w:t>
      </w:r>
    </w:p>
    <w:p w:rsidR="007B320A" w:rsidRDefault="00E34126" w:rsidP="00E34126">
      <w:pPr>
        <w:rPr>
          <w:rFonts w:ascii="Times New Roman" w:hAnsi="Times New Roman"/>
          <w:sz w:val="28"/>
          <w:szCs w:val="28"/>
          <w:lang w:val="ru-RU"/>
        </w:rPr>
      </w:pPr>
      <w:r w:rsidRPr="00B47646">
        <w:rPr>
          <w:rFonts w:ascii="Times New Roman" w:hAnsi="Times New Roman"/>
          <w:sz w:val="28"/>
          <w:szCs w:val="28"/>
          <w:lang w:val="ru-RU"/>
        </w:rPr>
        <w:t xml:space="preserve">3. Задание для конкурса </w:t>
      </w:r>
    </w:p>
    <w:p w:rsidR="007B320A" w:rsidRDefault="00E34126" w:rsidP="00E34126">
      <w:pPr>
        <w:rPr>
          <w:rFonts w:ascii="Times New Roman" w:hAnsi="Times New Roman"/>
          <w:sz w:val="28"/>
          <w:szCs w:val="28"/>
          <w:lang w:val="ru-RU"/>
        </w:rPr>
      </w:pPr>
      <w:r w:rsidRPr="007B320A">
        <w:rPr>
          <w:rFonts w:ascii="Times New Roman" w:hAnsi="Times New Roman"/>
          <w:sz w:val="28"/>
          <w:szCs w:val="28"/>
          <w:lang w:val="ru-RU"/>
        </w:rPr>
        <w:t xml:space="preserve">4. Модули задания и необходимое время </w:t>
      </w:r>
    </w:p>
    <w:p w:rsidR="00E34126" w:rsidRPr="00B47646" w:rsidRDefault="00E34126" w:rsidP="00E34126">
      <w:pPr>
        <w:rPr>
          <w:rFonts w:ascii="Times New Roman" w:hAnsi="Times New Roman"/>
          <w:sz w:val="28"/>
          <w:szCs w:val="28"/>
          <w:lang w:val="ru-RU"/>
        </w:rPr>
      </w:pPr>
      <w:r w:rsidRPr="007B320A">
        <w:rPr>
          <w:rFonts w:ascii="Times New Roman" w:hAnsi="Times New Roman"/>
          <w:sz w:val="28"/>
          <w:szCs w:val="28"/>
          <w:lang w:val="ru-RU"/>
        </w:rPr>
        <w:t xml:space="preserve">5. </w:t>
      </w:r>
      <w:r w:rsidRPr="00B47646">
        <w:rPr>
          <w:rFonts w:ascii="Times New Roman" w:hAnsi="Times New Roman"/>
          <w:sz w:val="28"/>
          <w:szCs w:val="28"/>
          <w:lang w:val="ru-RU"/>
        </w:rPr>
        <w:t xml:space="preserve">Критерии оценки  </w:t>
      </w:r>
    </w:p>
    <w:p w:rsidR="007B320A" w:rsidRDefault="007B320A" w:rsidP="00E34126">
      <w:pPr>
        <w:rPr>
          <w:rFonts w:ascii="Times New Roman" w:hAnsi="Times New Roman"/>
          <w:sz w:val="28"/>
          <w:szCs w:val="28"/>
          <w:lang w:val="ru-RU"/>
        </w:rPr>
      </w:pPr>
    </w:p>
    <w:p w:rsidR="00E34126" w:rsidRPr="007B320A" w:rsidRDefault="00E34126" w:rsidP="00E34126">
      <w:pPr>
        <w:rPr>
          <w:rFonts w:ascii="Times New Roman" w:hAnsi="Times New Roman"/>
          <w:sz w:val="28"/>
          <w:szCs w:val="28"/>
          <w:lang w:val="ru-RU"/>
        </w:rPr>
      </w:pPr>
      <w:r w:rsidRPr="007B320A">
        <w:rPr>
          <w:rFonts w:ascii="Times New Roman" w:hAnsi="Times New Roman"/>
          <w:sz w:val="28"/>
          <w:szCs w:val="28"/>
          <w:lang w:val="ru-RU"/>
        </w:rPr>
        <w:t xml:space="preserve">Количество часов на выполнение задания: 15 часов </w:t>
      </w:r>
    </w:p>
    <w:p w:rsidR="007B320A" w:rsidRDefault="007B320A" w:rsidP="00E34126">
      <w:pPr>
        <w:rPr>
          <w:rFonts w:ascii="Times New Roman" w:hAnsi="Times New Roman"/>
          <w:sz w:val="28"/>
          <w:szCs w:val="28"/>
          <w:lang w:val="ru-RU"/>
        </w:rPr>
      </w:pPr>
    </w:p>
    <w:p w:rsidR="00E34126" w:rsidRPr="007B320A" w:rsidRDefault="00E34126" w:rsidP="00E34126">
      <w:pPr>
        <w:rPr>
          <w:rFonts w:ascii="Times New Roman" w:hAnsi="Times New Roman"/>
          <w:sz w:val="28"/>
          <w:szCs w:val="28"/>
          <w:lang w:val="ru-RU"/>
        </w:rPr>
      </w:pPr>
      <w:r w:rsidRPr="007B320A">
        <w:rPr>
          <w:rFonts w:ascii="Times New Roman" w:hAnsi="Times New Roman"/>
          <w:sz w:val="28"/>
          <w:szCs w:val="28"/>
          <w:lang w:val="ru-RU"/>
        </w:rPr>
        <w:t xml:space="preserve">Разработано экспертами </w:t>
      </w:r>
      <w:r w:rsidRPr="00E34126">
        <w:rPr>
          <w:rFonts w:ascii="Times New Roman" w:hAnsi="Times New Roman"/>
          <w:sz w:val="28"/>
          <w:szCs w:val="28"/>
        </w:rPr>
        <w:t>WSR</w:t>
      </w:r>
      <w:r w:rsidRPr="007B320A">
        <w:rPr>
          <w:rFonts w:ascii="Times New Roman" w:hAnsi="Times New Roman"/>
          <w:sz w:val="28"/>
          <w:szCs w:val="28"/>
          <w:lang w:val="ru-RU"/>
        </w:rPr>
        <w:t xml:space="preserve">: Буданов Б.А., Гладышева О.Л.  </w:t>
      </w:r>
    </w:p>
    <w:p w:rsidR="007B320A" w:rsidRDefault="007B320A" w:rsidP="00E34126">
      <w:pPr>
        <w:rPr>
          <w:rFonts w:ascii="Times New Roman" w:hAnsi="Times New Roman"/>
          <w:sz w:val="28"/>
          <w:szCs w:val="28"/>
          <w:lang w:val="ru-RU"/>
        </w:rPr>
      </w:pPr>
    </w:p>
    <w:p w:rsidR="007B320A" w:rsidRDefault="00E34126" w:rsidP="00E34126">
      <w:pPr>
        <w:rPr>
          <w:rFonts w:ascii="Times New Roman" w:hAnsi="Times New Roman"/>
          <w:sz w:val="28"/>
          <w:szCs w:val="28"/>
          <w:lang w:val="ru-RU"/>
        </w:rPr>
      </w:pPr>
      <w:r w:rsidRPr="007B320A">
        <w:rPr>
          <w:rFonts w:ascii="Times New Roman" w:hAnsi="Times New Roman"/>
          <w:sz w:val="28"/>
          <w:szCs w:val="28"/>
          <w:lang w:val="ru-RU"/>
        </w:rPr>
        <w:t xml:space="preserve">Согласовано:  </w:t>
      </w:r>
    </w:p>
    <w:p w:rsidR="007B320A" w:rsidRDefault="00E34126" w:rsidP="00E34126">
      <w:pPr>
        <w:rPr>
          <w:rFonts w:ascii="Times New Roman" w:hAnsi="Times New Roman"/>
          <w:sz w:val="28"/>
          <w:szCs w:val="28"/>
          <w:lang w:val="ru-RU"/>
        </w:rPr>
      </w:pPr>
      <w:r w:rsidRPr="007B320A">
        <w:rPr>
          <w:rFonts w:ascii="Times New Roman" w:hAnsi="Times New Roman"/>
          <w:sz w:val="28"/>
          <w:szCs w:val="28"/>
          <w:lang w:val="ru-RU"/>
        </w:rPr>
        <w:t>Национал</w:t>
      </w:r>
      <w:r w:rsidR="007B320A" w:rsidRPr="007B320A">
        <w:rPr>
          <w:rFonts w:ascii="Times New Roman" w:hAnsi="Times New Roman"/>
          <w:sz w:val="28"/>
          <w:szCs w:val="28"/>
          <w:lang w:val="ru-RU"/>
        </w:rPr>
        <w:t xml:space="preserve">ьный эксперт </w:t>
      </w:r>
      <w:r w:rsidR="007B320A">
        <w:rPr>
          <w:rFonts w:ascii="Times New Roman" w:hAnsi="Times New Roman"/>
          <w:sz w:val="28"/>
          <w:szCs w:val="28"/>
        </w:rPr>
        <w:t>WSR</w:t>
      </w:r>
      <w:r w:rsidR="007B320A" w:rsidRPr="007B320A">
        <w:rPr>
          <w:rFonts w:ascii="Times New Roman" w:hAnsi="Times New Roman"/>
          <w:sz w:val="28"/>
          <w:szCs w:val="28"/>
          <w:lang w:val="ru-RU"/>
        </w:rPr>
        <w:t xml:space="preserve"> ______________</w:t>
      </w:r>
      <w:r w:rsidRPr="007B320A">
        <w:rPr>
          <w:rFonts w:ascii="Times New Roman" w:hAnsi="Times New Roman"/>
          <w:sz w:val="28"/>
          <w:szCs w:val="28"/>
          <w:lang w:val="ru-RU"/>
        </w:rPr>
        <w:t xml:space="preserve"> Буданов Борис Александрович</w:t>
      </w:r>
    </w:p>
    <w:p w:rsidR="007B320A" w:rsidRDefault="007B320A" w:rsidP="00E34126">
      <w:pPr>
        <w:rPr>
          <w:rFonts w:ascii="Times New Roman" w:hAnsi="Times New Roman"/>
          <w:sz w:val="28"/>
          <w:szCs w:val="28"/>
          <w:lang w:val="ru-RU"/>
        </w:rPr>
      </w:pPr>
    </w:p>
    <w:p w:rsidR="007B320A" w:rsidRDefault="007B320A" w:rsidP="00E34126">
      <w:pPr>
        <w:rPr>
          <w:rFonts w:ascii="Times New Roman" w:hAnsi="Times New Roman"/>
          <w:sz w:val="28"/>
          <w:szCs w:val="28"/>
          <w:lang w:val="ru-RU"/>
        </w:rPr>
      </w:pPr>
    </w:p>
    <w:p w:rsidR="007B320A" w:rsidRPr="007B320A" w:rsidRDefault="007B320A" w:rsidP="007B320A">
      <w:pPr>
        <w:tabs>
          <w:tab w:val="left" w:pos="480"/>
          <w:tab w:val="center" w:pos="4677"/>
        </w:tabs>
        <w:rPr>
          <w:rFonts w:ascii="Times New Roman" w:hAnsi="Times New Roman"/>
          <w:b/>
          <w:sz w:val="36"/>
          <w:szCs w:val="36"/>
          <w:lang w:val="ru-RU"/>
        </w:rPr>
      </w:pPr>
      <w:r>
        <w:rPr>
          <w:rFonts w:ascii="Times New Roman" w:hAnsi="Times New Roman"/>
          <w:b/>
          <w:sz w:val="36"/>
          <w:szCs w:val="36"/>
          <w:lang w:val="ru-RU"/>
        </w:rPr>
        <w:lastRenderedPageBreak/>
        <w:tab/>
        <w:t xml:space="preserve">                              </w:t>
      </w:r>
      <w:r w:rsidRPr="007B320A">
        <w:rPr>
          <w:rFonts w:ascii="Times New Roman" w:hAnsi="Times New Roman"/>
          <w:b/>
          <w:sz w:val="36"/>
          <w:szCs w:val="36"/>
          <w:lang w:val="ru-RU"/>
        </w:rPr>
        <w:t>ВВЕДЕНИЕ</w:t>
      </w:r>
    </w:p>
    <w:p w:rsidR="007B320A" w:rsidRPr="007B320A" w:rsidRDefault="007B320A" w:rsidP="007B320A">
      <w:pPr>
        <w:jc w:val="center"/>
        <w:rPr>
          <w:rFonts w:ascii="Times New Roman" w:hAnsi="Times New Roman"/>
          <w:sz w:val="28"/>
          <w:szCs w:val="28"/>
          <w:lang w:val="ru-RU"/>
        </w:rPr>
      </w:pPr>
    </w:p>
    <w:p w:rsidR="007B320A" w:rsidRDefault="007B320A" w:rsidP="007B320A">
      <w:pPr>
        <w:rPr>
          <w:rFonts w:ascii="Times New Roman" w:hAnsi="Times New Roman"/>
          <w:sz w:val="28"/>
          <w:szCs w:val="28"/>
          <w:lang w:val="ru-RU"/>
        </w:rPr>
      </w:pPr>
      <w:r>
        <w:rPr>
          <w:rFonts w:ascii="Times New Roman" w:hAnsi="Times New Roman"/>
          <w:sz w:val="28"/>
          <w:szCs w:val="28"/>
          <w:lang w:val="ru-RU"/>
        </w:rPr>
        <w:t xml:space="preserve">         </w:t>
      </w:r>
      <w:r w:rsidRPr="007B320A">
        <w:rPr>
          <w:rFonts w:ascii="Times New Roman" w:hAnsi="Times New Roman"/>
          <w:sz w:val="28"/>
          <w:szCs w:val="28"/>
          <w:lang w:val="ru-RU"/>
        </w:rPr>
        <w:t xml:space="preserve">1.1. Название и описание профессиональной компетенции. </w:t>
      </w:r>
    </w:p>
    <w:p w:rsidR="007B320A" w:rsidRDefault="007B320A" w:rsidP="007B320A">
      <w:pPr>
        <w:rPr>
          <w:rFonts w:ascii="Times New Roman" w:hAnsi="Times New Roman"/>
          <w:sz w:val="28"/>
          <w:szCs w:val="28"/>
          <w:lang w:val="ru-RU"/>
        </w:rPr>
      </w:pPr>
      <w:r>
        <w:rPr>
          <w:rFonts w:ascii="Times New Roman" w:hAnsi="Times New Roman"/>
          <w:sz w:val="28"/>
          <w:szCs w:val="28"/>
          <w:lang w:val="ru-RU"/>
        </w:rPr>
        <w:t xml:space="preserve">         </w:t>
      </w:r>
      <w:r w:rsidRPr="007B320A">
        <w:rPr>
          <w:rFonts w:ascii="Times New Roman" w:hAnsi="Times New Roman"/>
          <w:sz w:val="28"/>
          <w:szCs w:val="28"/>
          <w:lang w:val="ru-RU"/>
        </w:rPr>
        <w:t xml:space="preserve">1.1.1 Название профессиональной компетенции: Кирпичная кладка </w:t>
      </w:r>
    </w:p>
    <w:p w:rsidR="007B320A" w:rsidRPr="007B320A" w:rsidRDefault="007B320A" w:rsidP="007B320A">
      <w:pPr>
        <w:rPr>
          <w:rFonts w:ascii="Times New Roman" w:hAnsi="Times New Roman"/>
          <w:sz w:val="28"/>
          <w:szCs w:val="28"/>
          <w:lang w:val="ru-RU"/>
        </w:rPr>
      </w:pPr>
      <w:r>
        <w:rPr>
          <w:rFonts w:ascii="Times New Roman" w:hAnsi="Times New Roman"/>
          <w:sz w:val="28"/>
          <w:szCs w:val="28"/>
          <w:lang w:val="ru-RU"/>
        </w:rPr>
        <w:t xml:space="preserve">         </w:t>
      </w:r>
      <w:r w:rsidRPr="007B320A">
        <w:rPr>
          <w:rFonts w:ascii="Times New Roman" w:hAnsi="Times New Roman"/>
          <w:sz w:val="28"/>
          <w:szCs w:val="28"/>
          <w:lang w:val="ru-RU"/>
        </w:rPr>
        <w:t xml:space="preserve">1.1.2. Описание профессиональной компетенции. Каменщики по кладке кирпича работают на объектах промышленного, сельскохозяйственного  и жилищного строительства, где они выполняют укладку кирпича, каменных блоков, стеклянных или керамических блоков для строительства внешних и внутренних стен, перегородок, каминов, печей, дымоходов и т.п.  </w:t>
      </w:r>
    </w:p>
    <w:p w:rsidR="007B320A" w:rsidRDefault="007B320A" w:rsidP="007B320A">
      <w:pPr>
        <w:rPr>
          <w:rFonts w:ascii="Times New Roman" w:hAnsi="Times New Roman"/>
          <w:sz w:val="28"/>
          <w:szCs w:val="28"/>
          <w:lang w:val="ru-RU"/>
        </w:rPr>
      </w:pPr>
      <w:r>
        <w:rPr>
          <w:rFonts w:ascii="Times New Roman" w:hAnsi="Times New Roman"/>
          <w:sz w:val="28"/>
          <w:szCs w:val="28"/>
          <w:lang w:val="ru-RU"/>
        </w:rPr>
        <w:t xml:space="preserve">         </w:t>
      </w:r>
      <w:r w:rsidRPr="007B320A">
        <w:rPr>
          <w:rFonts w:ascii="Times New Roman" w:hAnsi="Times New Roman"/>
          <w:sz w:val="28"/>
          <w:szCs w:val="28"/>
          <w:lang w:val="ru-RU"/>
        </w:rPr>
        <w:t xml:space="preserve">1.2. Область применения </w:t>
      </w:r>
    </w:p>
    <w:p w:rsidR="007B320A" w:rsidRDefault="007B320A" w:rsidP="007B320A">
      <w:pPr>
        <w:rPr>
          <w:rFonts w:ascii="Times New Roman" w:hAnsi="Times New Roman"/>
          <w:sz w:val="28"/>
          <w:szCs w:val="28"/>
          <w:lang w:val="ru-RU"/>
        </w:rPr>
      </w:pPr>
      <w:r>
        <w:rPr>
          <w:rFonts w:ascii="Times New Roman" w:hAnsi="Times New Roman"/>
          <w:sz w:val="28"/>
          <w:szCs w:val="28"/>
          <w:lang w:val="ru-RU"/>
        </w:rPr>
        <w:t xml:space="preserve">         </w:t>
      </w:r>
      <w:r w:rsidRPr="007B320A">
        <w:rPr>
          <w:rFonts w:ascii="Times New Roman" w:hAnsi="Times New Roman"/>
          <w:sz w:val="28"/>
          <w:szCs w:val="28"/>
          <w:lang w:val="ru-RU"/>
        </w:rPr>
        <w:t xml:space="preserve">1.2.1. Каждый Эксперт и Участник обязан ознакомиться с данным Конкурсным заданием. </w:t>
      </w:r>
    </w:p>
    <w:p w:rsidR="007B320A" w:rsidRDefault="007B320A" w:rsidP="007B320A">
      <w:pPr>
        <w:rPr>
          <w:rFonts w:ascii="Times New Roman" w:hAnsi="Times New Roman"/>
          <w:sz w:val="28"/>
          <w:szCs w:val="28"/>
          <w:lang w:val="ru-RU"/>
        </w:rPr>
      </w:pPr>
      <w:r>
        <w:rPr>
          <w:rFonts w:ascii="Times New Roman" w:hAnsi="Times New Roman"/>
          <w:sz w:val="28"/>
          <w:szCs w:val="28"/>
          <w:lang w:val="ru-RU"/>
        </w:rPr>
        <w:t xml:space="preserve">         </w:t>
      </w:r>
      <w:r w:rsidRPr="007B320A">
        <w:rPr>
          <w:rFonts w:ascii="Times New Roman" w:hAnsi="Times New Roman"/>
          <w:sz w:val="28"/>
          <w:szCs w:val="28"/>
          <w:lang w:val="ru-RU"/>
        </w:rPr>
        <w:t xml:space="preserve">1.3. Сопроводительная документация </w:t>
      </w:r>
    </w:p>
    <w:p w:rsidR="007B320A" w:rsidRDefault="007B320A" w:rsidP="007B320A">
      <w:pPr>
        <w:rPr>
          <w:rFonts w:ascii="Times New Roman" w:hAnsi="Times New Roman"/>
          <w:sz w:val="28"/>
          <w:szCs w:val="28"/>
          <w:lang w:val="ru-RU"/>
        </w:rPr>
      </w:pPr>
      <w:r>
        <w:rPr>
          <w:rFonts w:ascii="Times New Roman" w:hAnsi="Times New Roman"/>
          <w:sz w:val="28"/>
          <w:szCs w:val="28"/>
          <w:lang w:val="ru-RU"/>
        </w:rPr>
        <w:t xml:space="preserve">         </w:t>
      </w:r>
      <w:r w:rsidRPr="007B320A">
        <w:rPr>
          <w:rFonts w:ascii="Times New Roman" w:hAnsi="Times New Roman"/>
          <w:sz w:val="28"/>
          <w:szCs w:val="28"/>
          <w:lang w:val="ru-RU"/>
        </w:rPr>
        <w:t>1.3.1. Поскольку данное Конкурсное задание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7B320A" w:rsidRDefault="007B320A" w:rsidP="007B320A">
      <w:pPr>
        <w:rPr>
          <w:rFonts w:ascii="Times New Roman" w:hAnsi="Times New Roman"/>
          <w:sz w:val="28"/>
          <w:szCs w:val="28"/>
          <w:lang w:val="ru-RU"/>
        </w:rPr>
      </w:pPr>
      <w:r>
        <w:rPr>
          <w:rFonts w:ascii="Times New Roman" w:hAnsi="Times New Roman"/>
          <w:sz w:val="28"/>
          <w:szCs w:val="28"/>
          <w:lang w:val="ru-RU"/>
        </w:rPr>
        <w:t xml:space="preserve">           </w:t>
      </w:r>
      <w:r w:rsidRPr="007B320A">
        <w:rPr>
          <w:rFonts w:ascii="Times New Roman" w:hAnsi="Times New Roman"/>
          <w:sz w:val="28"/>
          <w:szCs w:val="28"/>
          <w:lang w:val="ru-RU"/>
        </w:rPr>
        <w:t xml:space="preserve"> • «WorldSkills Russia», Техническое описание  Каменщик; </w:t>
      </w:r>
    </w:p>
    <w:p w:rsidR="007B320A" w:rsidRDefault="007B320A" w:rsidP="007B320A">
      <w:pPr>
        <w:rPr>
          <w:rFonts w:ascii="Times New Roman" w:hAnsi="Times New Roman"/>
          <w:sz w:val="28"/>
          <w:szCs w:val="28"/>
          <w:lang w:val="ru-RU"/>
        </w:rPr>
      </w:pPr>
      <w:r>
        <w:rPr>
          <w:rFonts w:ascii="Times New Roman" w:hAnsi="Times New Roman"/>
          <w:sz w:val="28"/>
          <w:szCs w:val="28"/>
          <w:lang w:val="ru-RU"/>
        </w:rPr>
        <w:t xml:space="preserve">            </w:t>
      </w:r>
      <w:r w:rsidRPr="007B320A">
        <w:rPr>
          <w:rFonts w:ascii="Times New Roman" w:hAnsi="Times New Roman"/>
          <w:sz w:val="28"/>
          <w:szCs w:val="28"/>
          <w:lang w:val="ru-RU"/>
        </w:rPr>
        <w:t xml:space="preserve">• «WorldSkills Russia», Регламент Регионального  чемпионата; </w:t>
      </w:r>
    </w:p>
    <w:p w:rsidR="007B320A" w:rsidRPr="007B320A" w:rsidRDefault="007B320A" w:rsidP="007B320A">
      <w:pPr>
        <w:rPr>
          <w:rFonts w:ascii="Times New Roman" w:hAnsi="Times New Roman"/>
          <w:sz w:val="28"/>
          <w:szCs w:val="28"/>
          <w:lang w:val="ru-RU"/>
        </w:rPr>
      </w:pPr>
      <w:r>
        <w:rPr>
          <w:rFonts w:ascii="Times New Roman" w:hAnsi="Times New Roman"/>
          <w:sz w:val="28"/>
          <w:szCs w:val="28"/>
          <w:lang w:val="ru-RU"/>
        </w:rPr>
        <w:t xml:space="preserve">            </w:t>
      </w:r>
      <w:r w:rsidRPr="007B320A">
        <w:rPr>
          <w:rFonts w:ascii="Times New Roman" w:hAnsi="Times New Roman"/>
          <w:sz w:val="28"/>
          <w:szCs w:val="28"/>
          <w:lang w:val="ru-RU"/>
        </w:rPr>
        <w:t xml:space="preserve">• Принимающая сторона – Правила техники безопасности и </w:t>
      </w:r>
      <w:r>
        <w:rPr>
          <w:rFonts w:ascii="Times New Roman" w:hAnsi="Times New Roman"/>
          <w:sz w:val="28"/>
          <w:szCs w:val="28"/>
          <w:lang w:val="ru-RU"/>
        </w:rPr>
        <w:t xml:space="preserve">  </w:t>
      </w:r>
      <w:r w:rsidRPr="007B320A">
        <w:rPr>
          <w:rFonts w:ascii="Times New Roman" w:hAnsi="Times New Roman"/>
          <w:sz w:val="28"/>
          <w:szCs w:val="28"/>
          <w:lang w:val="ru-RU"/>
        </w:rPr>
        <w:t xml:space="preserve">санитарные нормы.  </w:t>
      </w:r>
    </w:p>
    <w:p w:rsidR="007B320A" w:rsidRDefault="007B320A" w:rsidP="007B320A">
      <w:pPr>
        <w:rPr>
          <w:rFonts w:ascii="Times New Roman" w:hAnsi="Times New Roman"/>
          <w:sz w:val="28"/>
          <w:szCs w:val="28"/>
          <w:lang w:val="ru-RU"/>
        </w:rPr>
      </w:pPr>
    </w:p>
    <w:p w:rsidR="007B320A" w:rsidRDefault="007B320A" w:rsidP="007B320A">
      <w:pPr>
        <w:jc w:val="center"/>
        <w:rPr>
          <w:rFonts w:ascii="Times New Roman" w:hAnsi="Times New Roman"/>
          <w:b/>
          <w:sz w:val="28"/>
          <w:szCs w:val="28"/>
          <w:lang w:val="ru-RU"/>
        </w:rPr>
      </w:pPr>
      <w:r w:rsidRPr="007B320A">
        <w:rPr>
          <w:rFonts w:ascii="Times New Roman" w:hAnsi="Times New Roman"/>
          <w:b/>
          <w:sz w:val="28"/>
          <w:szCs w:val="28"/>
          <w:lang w:val="ru-RU"/>
        </w:rPr>
        <w:t>2. ФОРМЫ УЧАСТИЯ В КОНКУРСЕ</w:t>
      </w:r>
    </w:p>
    <w:p w:rsidR="007B320A" w:rsidRPr="007B320A" w:rsidRDefault="007B320A" w:rsidP="007B320A">
      <w:pPr>
        <w:jc w:val="center"/>
        <w:rPr>
          <w:rFonts w:ascii="Times New Roman" w:hAnsi="Times New Roman"/>
          <w:b/>
          <w:sz w:val="28"/>
          <w:szCs w:val="28"/>
          <w:lang w:val="ru-RU"/>
        </w:rPr>
      </w:pPr>
    </w:p>
    <w:p w:rsidR="007B320A" w:rsidRPr="007B320A" w:rsidRDefault="007B320A" w:rsidP="007B320A">
      <w:pPr>
        <w:rPr>
          <w:rFonts w:ascii="Times New Roman" w:hAnsi="Times New Roman"/>
          <w:sz w:val="28"/>
          <w:szCs w:val="28"/>
          <w:lang w:val="ru-RU"/>
        </w:rPr>
      </w:pPr>
      <w:r>
        <w:rPr>
          <w:rFonts w:ascii="Times New Roman" w:hAnsi="Times New Roman"/>
          <w:sz w:val="28"/>
          <w:szCs w:val="28"/>
          <w:lang w:val="ru-RU"/>
        </w:rPr>
        <w:t xml:space="preserve">         </w:t>
      </w:r>
      <w:r w:rsidRPr="007B320A">
        <w:rPr>
          <w:rFonts w:ascii="Times New Roman" w:hAnsi="Times New Roman"/>
          <w:sz w:val="28"/>
          <w:szCs w:val="28"/>
          <w:lang w:val="ru-RU"/>
        </w:rPr>
        <w:t xml:space="preserve">Индивидуальный конкурс.  </w:t>
      </w:r>
    </w:p>
    <w:p w:rsidR="007B320A" w:rsidRDefault="007B320A" w:rsidP="007B320A">
      <w:pPr>
        <w:rPr>
          <w:rFonts w:ascii="Times New Roman" w:hAnsi="Times New Roman"/>
          <w:sz w:val="28"/>
          <w:szCs w:val="28"/>
          <w:lang w:val="ru-RU"/>
        </w:rPr>
      </w:pPr>
    </w:p>
    <w:p w:rsidR="007B320A" w:rsidRDefault="007B320A" w:rsidP="007B320A">
      <w:pPr>
        <w:jc w:val="center"/>
        <w:rPr>
          <w:rFonts w:ascii="Times New Roman" w:hAnsi="Times New Roman"/>
          <w:b/>
          <w:sz w:val="28"/>
          <w:szCs w:val="28"/>
          <w:lang w:val="ru-RU"/>
        </w:rPr>
      </w:pPr>
      <w:r w:rsidRPr="007B320A">
        <w:rPr>
          <w:rFonts w:ascii="Times New Roman" w:hAnsi="Times New Roman"/>
          <w:b/>
          <w:sz w:val="28"/>
          <w:szCs w:val="28"/>
          <w:lang w:val="ru-RU"/>
        </w:rPr>
        <w:t>3. ЗАДАНИЕ ДЛЯ КОНКУРСА</w:t>
      </w:r>
    </w:p>
    <w:p w:rsidR="007B320A" w:rsidRPr="007B320A" w:rsidRDefault="007B320A" w:rsidP="007B320A">
      <w:pPr>
        <w:jc w:val="center"/>
        <w:rPr>
          <w:rFonts w:ascii="Times New Roman" w:hAnsi="Times New Roman"/>
          <w:b/>
          <w:sz w:val="28"/>
          <w:szCs w:val="28"/>
          <w:lang w:val="ru-RU"/>
        </w:rPr>
      </w:pPr>
    </w:p>
    <w:p w:rsidR="00E34126" w:rsidRDefault="007B320A" w:rsidP="007B320A">
      <w:pPr>
        <w:rPr>
          <w:rFonts w:ascii="Times New Roman" w:hAnsi="Times New Roman"/>
          <w:sz w:val="28"/>
          <w:szCs w:val="28"/>
          <w:lang w:val="ru-RU"/>
        </w:rPr>
      </w:pPr>
      <w:r>
        <w:rPr>
          <w:rFonts w:ascii="Times New Roman" w:hAnsi="Times New Roman"/>
          <w:sz w:val="28"/>
          <w:szCs w:val="28"/>
          <w:lang w:val="ru-RU"/>
        </w:rPr>
        <w:t xml:space="preserve">         </w:t>
      </w:r>
      <w:r w:rsidRPr="007B320A">
        <w:rPr>
          <w:rFonts w:ascii="Times New Roman" w:hAnsi="Times New Roman"/>
          <w:sz w:val="28"/>
          <w:szCs w:val="28"/>
          <w:lang w:val="ru-RU"/>
        </w:rPr>
        <w:t xml:space="preserve">Содержанием конкурсного задания является Кирпичная кладка двух модулей. Участники соревнований получают инструкцию, эскизы заданий (модулей), критерии оценивания. Конкурсное задание имеет два модуля, выполняемых последовательно. Каждый выполненный модуль оценивается отдельно. Конкурс включает в себя кладку модулей из кирпича, блоков различной сложности, декоративную кладку,  с разными видами расшивки швов. Окончательные аспекты критериев оценки уточняются членами жюри. </w:t>
      </w:r>
      <w:r>
        <w:rPr>
          <w:rFonts w:ascii="Times New Roman" w:hAnsi="Times New Roman"/>
          <w:sz w:val="28"/>
          <w:szCs w:val="28"/>
          <w:lang w:val="ru-RU"/>
        </w:rPr>
        <w:t xml:space="preserve">       </w:t>
      </w:r>
      <w:r w:rsidRPr="007B320A">
        <w:rPr>
          <w:rFonts w:ascii="Times New Roman" w:hAnsi="Times New Roman"/>
          <w:sz w:val="28"/>
          <w:szCs w:val="28"/>
          <w:lang w:val="ru-RU"/>
        </w:rPr>
        <w:t xml:space="preserve">Оценка производится как в отношении работы модулей, так и в отношении процесса выполнения конкурсной работы.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 Время и детали конкурсного задания в зависимости от конкурсных условий могут быть изменены членами жюри.  </w:t>
      </w:r>
      <w:r w:rsidR="00E34126" w:rsidRPr="007B320A">
        <w:rPr>
          <w:rFonts w:ascii="Times New Roman" w:hAnsi="Times New Roman"/>
          <w:sz w:val="28"/>
          <w:szCs w:val="28"/>
          <w:lang w:val="ru-RU"/>
        </w:rPr>
        <w:t xml:space="preserve">  </w:t>
      </w:r>
    </w:p>
    <w:p w:rsidR="007B320A" w:rsidRDefault="007B320A" w:rsidP="007B320A">
      <w:pPr>
        <w:rPr>
          <w:rFonts w:ascii="Times New Roman" w:hAnsi="Times New Roman"/>
          <w:sz w:val="28"/>
          <w:szCs w:val="28"/>
          <w:lang w:val="ru-RU"/>
        </w:rPr>
      </w:pPr>
    </w:p>
    <w:p w:rsidR="007B320A" w:rsidRPr="00643556" w:rsidRDefault="007B320A" w:rsidP="00643556">
      <w:pPr>
        <w:jc w:val="center"/>
        <w:rPr>
          <w:rFonts w:ascii="Times New Roman" w:hAnsi="Times New Roman"/>
          <w:b/>
          <w:sz w:val="28"/>
          <w:szCs w:val="28"/>
          <w:lang w:val="ru-RU"/>
        </w:rPr>
      </w:pPr>
      <w:r w:rsidRPr="00643556">
        <w:rPr>
          <w:rFonts w:ascii="Times New Roman" w:hAnsi="Times New Roman"/>
          <w:b/>
          <w:sz w:val="28"/>
          <w:szCs w:val="28"/>
          <w:lang w:val="ru-RU"/>
        </w:rPr>
        <w:lastRenderedPageBreak/>
        <w:t>4. МОДУЛИ ЗАДАНИЯ И НЕОБХОДИМОЕ ВРЕМЯ</w:t>
      </w:r>
    </w:p>
    <w:p w:rsidR="00643556" w:rsidRDefault="00643556" w:rsidP="007B320A">
      <w:pPr>
        <w:rPr>
          <w:rFonts w:ascii="Times New Roman" w:hAnsi="Times New Roman"/>
          <w:sz w:val="28"/>
          <w:szCs w:val="28"/>
          <w:lang w:val="ru-RU"/>
        </w:rPr>
      </w:pPr>
    </w:p>
    <w:p w:rsidR="00643556" w:rsidRDefault="007B320A" w:rsidP="007B320A">
      <w:pPr>
        <w:rPr>
          <w:rFonts w:ascii="Times New Roman" w:hAnsi="Times New Roman"/>
          <w:sz w:val="28"/>
          <w:szCs w:val="28"/>
          <w:lang w:val="ru-RU"/>
        </w:rPr>
      </w:pPr>
      <w:r w:rsidRPr="00643556">
        <w:rPr>
          <w:rFonts w:ascii="Times New Roman" w:hAnsi="Times New Roman"/>
          <w:b/>
          <w:sz w:val="28"/>
          <w:szCs w:val="28"/>
          <w:lang w:val="ru-RU"/>
        </w:rPr>
        <w:t>Модули и время сведены в таблице 1</w:t>
      </w:r>
      <w:r w:rsidRPr="007B320A">
        <w:rPr>
          <w:rFonts w:ascii="Times New Roman" w:hAnsi="Times New Roman"/>
          <w:sz w:val="28"/>
          <w:szCs w:val="28"/>
          <w:lang w:val="ru-RU"/>
        </w:rPr>
        <w:t xml:space="preserve">  </w:t>
      </w:r>
    </w:p>
    <w:p w:rsidR="007B320A" w:rsidRPr="007B320A" w:rsidRDefault="007B320A" w:rsidP="007B320A">
      <w:pPr>
        <w:rPr>
          <w:rFonts w:ascii="Times New Roman" w:hAnsi="Times New Roman"/>
          <w:sz w:val="28"/>
          <w:szCs w:val="28"/>
          <w:lang w:val="ru-RU"/>
        </w:rPr>
      </w:pPr>
      <w:r w:rsidRPr="007B320A">
        <w:rPr>
          <w:rFonts w:ascii="Times New Roman" w:hAnsi="Times New Roman"/>
          <w:sz w:val="28"/>
          <w:szCs w:val="28"/>
          <w:lang w:val="ru-RU"/>
        </w:rPr>
        <w:t xml:space="preserve">Таблица 1. </w:t>
      </w:r>
    </w:p>
    <w:tbl>
      <w:tblPr>
        <w:tblStyle w:val="afa"/>
        <w:tblW w:w="0" w:type="auto"/>
        <w:tblLook w:val="04A0"/>
      </w:tblPr>
      <w:tblGrid>
        <w:gridCol w:w="1384"/>
        <w:gridCol w:w="4536"/>
        <w:gridCol w:w="1985"/>
        <w:gridCol w:w="1666"/>
      </w:tblGrid>
      <w:tr w:rsidR="00643556" w:rsidTr="00643556">
        <w:tc>
          <w:tcPr>
            <w:tcW w:w="1384" w:type="dxa"/>
          </w:tcPr>
          <w:p w:rsidR="00643556" w:rsidRDefault="00643556" w:rsidP="007B320A">
            <w:pPr>
              <w:rPr>
                <w:rFonts w:ascii="Times New Roman" w:hAnsi="Times New Roman"/>
                <w:sz w:val="28"/>
                <w:szCs w:val="28"/>
                <w:lang w:val="ru-RU"/>
              </w:rPr>
            </w:pPr>
            <w:r w:rsidRPr="007B320A">
              <w:rPr>
                <w:rFonts w:ascii="Times New Roman" w:hAnsi="Times New Roman"/>
                <w:sz w:val="28"/>
                <w:szCs w:val="28"/>
                <w:lang w:val="ru-RU"/>
              </w:rPr>
              <w:t xml:space="preserve">№ п/п </w:t>
            </w:r>
          </w:p>
        </w:tc>
        <w:tc>
          <w:tcPr>
            <w:tcW w:w="4536" w:type="dxa"/>
          </w:tcPr>
          <w:p w:rsidR="00643556" w:rsidRDefault="00643556" w:rsidP="007B320A">
            <w:pPr>
              <w:rPr>
                <w:rFonts w:ascii="Times New Roman" w:hAnsi="Times New Roman"/>
                <w:sz w:val="28"/>
                <w:szCs w:val="28"/>
                <w:lang w:val="ru-RU"/>
              </w:rPr>
            </w:pPr>
            <w:r w:rsidRPr="007B320A">
              <w:rPr>
                <w:rFonts w:ascii="Times New Roman" w:hAnsi="Times New Roman"/>
                <w:sz w:val="28"/>
                <w:szCs w:val="28"/>
                <w:lang w:val="ru-RU"/>
              </w:rPr>
              <w:t>Наименование модуля</w:t>
            </w:r>
          </w:p>
        </w:tc>
        <w:tc>
          <w:tcPr>
            <w:tcW w:w="1985" w:type="dxa"/>
          </w:tcPr>
          <w:p w:rsidR="00643556" w:rsidRDefault="00643556" w:rsidP="007B320A">
            <w:pPr>
              <w:rPr>
                <w:rFonts w:ascii="Times New Roman" w:hAnsi="Times New Roman"/>
                <w:sz w:val="28"/>
                <w:szCs w:val="28"/>
                <w:lang w:val="ru-RU"/>
              </w:rPr>
            </w:pPr>
            <w:r w:rsidRPr="007B320A">
              <w:rPr>
                <w:rFonts w:ascii="Times New Roman" w:hAnsi="Times New Roman"/>
                <w:sz w:val="28"/>
                <w:szCs w:val="28"/>
                <w:lang w:val="ru-RU"/>
              </w:rPr>
              <w:t>Рабочее время</w:t>
            </w:r>
          </w:p>
        </w:tc>
        <w:tc>
          <w:tcPr>
            <w:tcW w:w="1666" w:type="dxa"/>
          </w:tcPr>
          <w:p w:rsidR="00643556" w:rsidRDefault="00643556" w:rsidP="007B320A">
            <w:pPr>
              <w:rPr>
                <w:rFonts w:ascii="Times New Roman" w:hAnsi="Times New Roman"/>
                <w:sz w:val="28"/>
                <w:szCs w:val="28"/>
                <w:lang w:val="ru-RU"/>
              </w:rPr>
            </w:pPr>
            <w:r w:rsidRPr="007B320A">
              <w:rPr>
                <w:rFonts w:ascii="Times New Roman" w:hAnsi="Times New Roman"/>
                <w:sz w:val="28"/>
                <w:szCs w:val="28"/>
                <w:lang w:val="ru-RU"/>
              </w:rPr>
              <w:t xml:space="preserve">Время на задание </w:t>
            </w:r>
          </w:p>
        </w:tc>
      </w:tr>
      <w:tr w:rsidR="00643556" w:rsidTr="00643556">
        <w:tc>
          <w:tcPr>
            <w:tcW w:w="1384" w:type="dxa"/>
          </w:tcPr>
          <w:p w:rsidR="00643556" w:rsidRDefault="00643556" w:rsidP="00643556">
            <w:pPr>
              <w:jc w:val="center"/>
              <w:rPr>
                <w:rFonts w:ascii="Times New Roman" w:hAnsi="Times New Roman"/>
                <w:sz w:val="28"/>
                <w:szCs w:val="28"/>
                <w:lang w:val="ru-RU"/>
              </w:rPr>
            </w:pPr>
            <w:r>
              <w:rPr>
                <w:rFonts w:ascii="Times New Roman" w:hAnsi="Times New Roman"/>
                <w:sz w:val="28"/>
                <w:szCs w:val="28"/>
                <w:lang w:val="ru-RU"/>
              </w:rPr>
              <w:t>1</w:t>
            </w:r>
          </w:p>
        </w:tc>
        <w:tc>
          <w:tcPr>
            <w:tcW w:w="4536" w:type="dxa"/>
          </w:tcPr>
          <w:p w:rsidR="00643556" w:rsidRPr="00643556" w:rsidRDefault="00643556" w:rsidP="00643556">
            <w:pPr>
              <w:rPr>
                <w:rFonts w:ascii="Times New Roman" w:hAnsi="Times New Roman"/>
                <w:sz w:val="24"/>
                <w:szCs w:val="24"/>
                <w:lang w:val="ru-RU"/>
              </w:rPr>
            </w:pPr>
            <w:r w:rsidRPr="00643556">
              <w:rPr>
                <w:rFonts w:ascii="Times New Roman" w:hAnsi="Times New Roman"/>
                <w:sz w:val="24"/>
                <w:szCs w:val="24"/>
                <w:lang w:val="ru-RU"/>
              </w:rPr>
              <w:t xml:space="preserve">Модуль 1: «Восход солнца» выполняется из кирпича двух цветов и газосиликатных  и поризованных блоков. Солнце вырезается из газосиликатных блоков </w:t>
            </w:r>
          </w:p>
          <w:p w:rsidR="00643556" w:rsidRDefault="00643556" w:rsidP="007B320A">
            <w:pPr>
              <w:rPr>
                <w:rFonts w:ascii="Times New Roman" w:hAnsi="Times New Roman"/>
                <w:sz w:val="28"/>
                <w:szCs w:val="28"/>
                <w:lang w:val="ru-RU"/>
              </w:rPr>
            </w:pPr>
          </w:p>
        </w:tc>
        <w:tc>
          <w:tcPr>
            <w:tcW w:w="1985" w:type="dxa"/>
          </w:tcPr>
          <w:p w:rsidR="00643556" w:rsidRPr="007B320A" w:rsidRDefault="00643556" w:rsidP="00643556">
            <w:pPr>
              <w:rPr>
                <w:rFonts w:ascii="Times New Roman" w:hAnsi="Times New Roman"/>
                <w:sz w:val="28"/>
                <w:szCs w:val="28"/>
                <w:lang w:val="ru-RU"/>
              </w:rPr>
            </w:pPr>
            <w:r w:rsidRPr="007B320A">
              <w:rPr>
                <w:rFonts w:ascii="Times New Roman" w:hAnsi="Times New Roman"/>
                <w:sz w:val="28"/>
                <w:szCs w:val="28"/>
                <w:lang w:val="ru-RU"/>
              </w:rPr>
              <w:t xml:space="preserve">С1 10.00-13.00 С1 14.00-17.00 С2 10.00-12.00 </w:t>
            </w:r>
          </w:p>
          <w:p w:rsidR="00643556" w:rsidRDefault="00643556" w:rsidP="007B320A">
            <w:pPr>
              <w:rPr>
                <w:rFonts w:ascii="Times New Roman" w:hAnsi="Times New Roman"/>
                <w:sz w:val="28"/>
                <w:szCs w:val="28"/>
                <w:lang w:val="ru-RU"/>
              </w:rPr>
            </w:pPr>
          </w:p>
        </w:tc>
        <w:tc>
          <w:tcPr>
            <w:tcW w:w="1666" w:type="dxa"/>
          </w:tcPr>
          <w:p w:rsidR="00643556" w:rsidRDefault="00643556" w:rsidP="00643556">
            <w:pPr>
              <w:rPr>
                <w:rFonts w:ascii="Times New Roman" w:hAnsi="Times New Roman"/>
                <w:sz w:val="28"/>
                <w:szCs w:val="28"/>
                <w:lang w:val="ru-RU"/>
              </w:rPr>
            </w:pPr>
            <w:r w:rsidRPr="007B320A">
              <w:rPr>
                <w:rFonts w:ascii="Times New Roman" w:hAnsi="Times New Roman"/>
                <w:sz w:val="28"/>
                <w:szCs w:val="28"/>
                <w:lang w:val="ru-RU"/>
              </w:rPr>
              <w:t xml:space="preserve">3 часа </w:t>
            </w:r>
          </w:p>
          <w:p w:rsidR="00643556" w:rsidRDefault="00643556" w:rsidP="00643556">
            <w:pPr>
              <w:rPr>
                <w:rFonts w:ascii="Times New Roman" w:hAnsi="Times New Roman"/>
                <w:sz w:val="28"/>
                <w:szCs w:val="28"/>
                <w:lang w:val="ru-RU"/>
              </w:rPr>
            </w:pPr>
            <w:r w:rsidRPr="007B320A">
              <w:rPr>
                <w:rFonts w:ascii="Times New Roman" w:hAnsi="Times New Roman"/>
                <w:sz w:val="28"/>
                <w:szCs w:val="28"/>
                <w:lang w:val="ru-RU"/>
              </w:rPr>
              <w:t xml:space="preserve">3 часа </w:t>
            </w:r>
          </w:p>
          <w:p w:rsidR="00643556" w:rsidRPr="007B320A" w:rsidRDefault="00643556" w:rsidP="00643556">
            <w:pPr>
              <w:rPr>
                <w:rFonts w:ascii="Times New Roman" w:hAnsi="Times New Roman"/>
                <w:sz w:val="28"/>
                <w:szCs w:val="28"/>
                <w:lang w:val="ru-RU"/>
              </w:rPr>
            </w:pPr>
            <w:r w:rsidRPr="007B320A">
              <w:rPr>
                <w:rFonts w:ascii="Times New Roman" w:hAnsi="Times New Roman"/>
                <w:sz w:val="28"/>
                <w:szCs w:val="28"/>
                <w:lang w:val="ru-RU"/>
              </w:rPr>
              <w:t xml:space="preserve">2 часа </w:t>
            </w:r>
          </w:p>
          <w:p w:rsidR="00643556" w:rsidRDefault="00643556" w:rsidP="007B320A">
            <w:pPr>
              <w:rPr>
                <w:rFonts w:ascii="Times New Roman" w:hAnsi="Times New Roman"/>
                <w:sz w:val="28"/>
                <w:szCs w:val="28"/>
                <w:lang w:val="ru-RU"/>
              </w:rPr>
            </w:pPr>
          </w:p>
        </w:tc>
      </w:tr>
      <w:tr w:rsidR="00643556" w:rsidTr="00643556">
        <w:tc>
          <w:tcPr>
            <w:tcW w:w="1384" w:type="dxa"/>
          </w:tcPr>
          <w:p w:rsidR="00643556" w:rsidRDefault="00643556" w:rsidP="00643556">
            <w:pPr>
              <w:jc w:val="center"/>
              <w:rPr>
                <w:rFonts w:ascii="Times New Roman" w:hAnsi="Times New Roman"/>
                <w:sz w:val="28"/>
                <w:szCs w:val="28"/>
                <w:lang w:val="ru-RU"/>
              </w:rPr>
            </w:pPr>
            <w:r>
              <w:rPr>
                <w:rFonts w:ascii="Times New Roman" w:hAnsi="Times New Roman"/>
                <w:sz w:val="28"/>
                <w:szCs w:val="28"/>
                <w:lang w:val="ru-RU"/>
              </w:rPr>
              <w:t>2</w:t>
            </w:r>
          </w:p>
        </w:tc>
        <w:tc>
          <w:tcPr>
            <w:tcW w:w="4536" w:type="dxa"/>
          </w:tcPr>
          <w:p w:rsidR="00643556" w:rsidRPr="007B320A" w:rsidRDefault="00643556" w:rsidP="00643556">
            <w:pPr>
              <w:rPr>
                <w:rFonts w:ascii="Times New Roman" w:hAnsi="Times New Roman"/>
                <w:sz w:val="28"/>
                <w:szCs w:val="28"/>
                <w:lang w:val="ru-RU"/>
              </w:rPr>
            </w:pPr>
            <w:r w:rsidRPr="007B320A">
              <w:rPr>
                <w:rFonts w:ascii="Times New Roman" w:hAnsi="Times New Roman"/>
                <w:sz w:val="28"/>
                <w:szCs w:val="28"/>
                <w:lang w:val="ru-RU"/>
              </w:rPr>
              <w:t xml:space="preserve">Модуль 2: «НЧ 2017» выполняется из кирпича трех цветов </w:t>
            </w:r>
          </w:p>
          <w:p w:rsidR="00643556" w:rsidRDefault="00643556" w:rsidP="007B320A">
            <w:pPr>
              <w:rPr>
                <w:rFonts w:ascii="Times New Roman" w:hAnsi="Times New Roman"/>
                <w:sz w:val="28"/>
                <w:szCs w:val="28"/>
                <w:lang w:val="ru-RU"/>
              </w:rPr>
            </w:pPr>
          </w:p>
        </w:tc>
        <w:tc>
          <w:tcPr>
            <w:tcW w:w="1985" w:type="dxa"/>
          </w:tcPr>
          <w:p w:rsidR="00643556" w:rsidRPr="007B320A" w:rsidRDefault="00643556" w:rsidP="00643556">
            <w:pPr>
              <w:rPr>
                <w:rFonts w:ascii="Times New Roman" w:hAnsi="Times New Roman"/>
                <w:sz w:val="28"/>
                <w:szCs w:val="28"/>
                <w:lang w:val="ru-RU"/>
              </w:rPr>
            </w:pPr>
            <w:r w:rsidRPr="007B320A">
              <w:rPr>
                <w:rFonts w:ascii="Times New Roman" w:hAnsi="Times New Roman"/>
                <w:sz w:val="28"/>
                <w:szCs w:val="28"/>
                <w:lang w:val="ru-RU"/>
              </w:rPr>
              <w:t xml:space="preserve">С2 14.00-16.00 С3 10.00-13.00 С3 14.00-16.00 </w:t>
            </w:r>
          </w:p>
          <w:p w:rsidR="00643556" w:rsidRDefault="00643556" w:rsidP="007B320A">
            <w:pPr>
              <w:rPr>
                <w:rFonts w:ascii="Times New Roman" w:hAnsi="Times New Roman"/>
                <w:sz w:val="28"/>
                <w:szCs w:val="28"/>
                <w:lang w:val="ru-RU"/>
              </w:rPr>
            </w:pPr>
          </w:p>
        </w:tc>
        <w:tc>
          <w:tcPr>
            <w:tcW w:w="1666" w:type="dxa"/>
          </w:tcPr>
          <w:p w:rsidR="00643556" w:rsidRDefault="00643556" w:rsidP="00643556">
            <w:pPr>
              <w:rPr>
                <w:rFonts w:ascii="Times New Roman" w:hAnsi="Times New Roman"/>
                <w:sz w:val="28"/>
                <w:szCs w:val="28"/>
                <w:lang w:val="ru-RU"/>
              </w:rPr>
            </w:pPr>
            <w:r w:rsidRPr="007B320A">
              <w:rPr>
                <w:rFonts w:ascii="Times New Roman" w:hAnsi="Times New Roman"/>
                <w:sz w:val="28"/>
                <w:szCs w:val="28"/>
                <w:lang w:val="ru-RU"/>
              </w:rPr>
              <w:t xml:space="preserve">2 часа </w:t>
            </w:r>
          </w:p>
          <w:p w:rsidR="00643556" w:rsidRDefault="00643556" w:rsidP="00643556">
            <w:pPr>
              <w:rPr>
                <w:rFonts w:ascii="Times New Roman" w:hAnsi="Times New Roman"/>
                <w:sz w:val="28"/>
                <w:szCs w:val="28"/>
                <w:lang w:val="ru-RU"/>
              </w:rPr>
            </w:pPr>
            <w:r w:rsidRPr="007B320A">
              <w:rPr>
                <w:rFonts w:ascii="Times New Roman" w:hAnsi="Times New Roman"/>
                <w:sz w:val="28"/>
                <w:szCs w:val="28"/>
                <w:lang w:val="ru-RU"/>
              </w:rPr>
              <w:t xml:space="preserve">3 часа </w:t>
            </w:r>
          </w:p>
          <w:p w:rsidR="00643556" w:rsidRPr="007B320A" w:rsidRDefault="00643556" w:rsidP="00643556">
            <w:pPr>
              <w:rPr>
                <w:rFonts w:ascii="Times New Roman" w:hAnsi="Times New Roman"/>
                <w:sz w:val="28"/>
                <w:szCs w:val="28"/>
                <w:lang w:val="ru-RU"/>
              </w:rPr>
            </w:pPr>
            <w:r w:rsidRPr="007B320A">
              <w:rPr>
                <w:rFonts w:ascii="Times New Roman" w:hAnsi="Times New Roman"/>
                <w:sz w:val="28"/>
                <w:szCs w:val="28"/>
                <w:lang w:val="ru-RU"/>
              </w:rPr>
              <w:t xml:space="preserve">2 часа  </w:t>
            </w:r>
          </w:p>
          <w:p w:rsidR="00643556" w:rsidRDefault="00643556" w:rsidP="007B320A">
            <w:pPr>
              <w:rPr>
                <w:rFonts w:ascii="Times New Roman" w:hAnsi="Times New Roman"/>
                <w:sz w:val="28"/>
                <w:szCs w:val="28"/>
                <w:lang w:val="ru-RU"/>
              </w:rPr>
            </w:pPr>
          </w:p>
        </w:tc>
      </w:tr>
    </w:tbl>
    <w:p w:rsidR="00643556" w:rsidRDefault="00643556" w:rsidP="007B320A">
      <w:pPr>
        <w:rPr>
          <w:rFonts w:ascii="Times New Roman" w:hAnsi="Times New Roman"/>
          <w:sz w:val="28"/>
          <w:szCs w:val="28"/>
          <w:lang w:val="ru-RU"/>
        </w:rPr>
      </w:pPr>
    </w:p>
    <w:p w:rsidR="00643556" w:rsidRPr="00643556" w:rsidRDefault="002260C9" w:rsidP="007B320A">
      <w:pPr>
        <w:rPr>
          <w:rFonts w:ascii="Times New Roman" w:hAnsi="Times New Roman"/>
          <w:b/>
          <w:sz w:val="32"/>
          <w:szCs w:val="32"/>
          <w:lang w:val="ru-RU"/>
        </w:rPr>
      </w:pPr>
      <w:r>
        <w:rPr>
          <w:rFonts w:ascii="Times New Roman" w:hAnsi="Times New Roman"/>
          <w:sz w:val="28"/>
          <w:szCs w:val="28"/>
        </w:rPr>
        <w:t xml:space="preserve">      </w:t>
      </w:r>
      <w:r w:rsidR="00643556">
        <w:rPr>
          <w:rFonts w:ascii="Times New Roman" w:hAnsi="Times New Roman"/>
          <w:b/>
          <w:sz w:val="32"/>
          <w:szCs w:val="32"/>
          <w:lang w:val="ru-RU"/>
        </w:rPr>
        <w:t xml:space="preserve"> </w:t>
      </w:r>
      <w:r w:rsidR="007B320A" w:rsidRPr="00643556">
        <w:rPr>
          <w:rFonts w:ascii="Times New Roman" w:hAnsi="Times New Roman"/>
          <w:b/>
          <w:sz w:val="32"/>
          <w:szCs w:val="32"/>
          <w:lang w:val="ru-RU"/>
        </w:rPr>
        <w:t xml:space="preserve">Модуль 1: «Восход солнца» </w:t>
      </w:r>
    </w:p>
    <w:p w:rsidR="00643556" w:rsidRDefault="00643556" w:rsidP="007B320A">
      <w:pPr>
        <w:rPr>
          <w:rFonts w:ascii="Times New Roman" w:hAnsi="Times New Roman"/>
          <w:sz w:val="28"/>
          <w:szCs w:val="28"/>
          <w:lang w:val="ru-RU"/>
        </w:rPr>
      </w:pPr>
      <w:r>
        <w:rPr>
          <w:rFonts w:ascii="Times New Roman" w:hAnsi="Times New Roman"/>
          <w:sz w:val="28"/>
          <w:szCs w:val="28"/>
          <w:lang w:val="ru-RU"/>
        </w:rPr>
        <w:t xml:space="preserve">       </w:t>
      </w:r>
      <w:r w:rsidR="007B320A" w:rsidRPr="007B320A">
        <w:rPr>
          <w:rFonts w:ascii="Times New Roman" w:hAnsi="Times New Roman"/>
          <w:sz w:val="28"/>
          <w:szCs w:val="28"/>
          <w:lang w:val="ru-RU"/>
        </w:rPr>
        <w:t xml:space="preserve">Участнику необходимо выполнить кладку модуля из газосиликатных </w:t>
      </w:r>
      <w:r w:rsidR="002D67E7">
        <w:rPr>
          <w:rFonts w:ascii="Times New Roman" w:hAnsi="Times New Roman"/>
          <w:sz w:val="28"/>
          <w:szCs w:val="28"/>
          <w:lang w:val="ru-RU"/>
        </w:rPr>
        <w:t xml:space="preserve">    </w:t>
      </w:r>
      <w:r w:rsidR="007B320A" w:rsidRPr="007B320A">
        <w:rPr>
          <w:rFonts w:ascii="Times New Roman" w:hAnsi="Times New Roman"/>
          <w:sz w:val="28"/>
          <w:szCs w:val="28"/>
          <w:lang w:val="ru-RU"/>
        </w:rPr>
        <w:t xml:space="preserve">блоков и кирпича двух цветов. (Приложение 1 к Описанию  Конкурсного задания). Из газосиликатных блоков 6 «лучей солнца». </w:t>
      </w:r>
    </w:p>
    <w:p w:rsidR="00643556" w:rsidRPr="00643556" w:rsidRDefault="002260C9" w:rsidP="007B320A">
      <w:pPr>
        <w:rPr>
          <w:rFonts w:ascii="Times New Roman" w:hAnsi="Times New Roman"/>
          <w:b/>
          <w:sz w:val="32"/>
          <w:szCs w:val="32"/>
          <w:lang w:val="ru-RU"/>
        </w:rPr>
      </w:pPr>
      <w:r w:rsidRPr="00B47646">
        <w:rPr>
          <w:rFonts w:ascii="Times New Roman" w:hAnsi="Times New Roman"/>
          <w:sz w:val="28"/>
          <w:szCs w:val="28"/>
          <w:lang w:val="ru-RU"/>
        </w:rPr>
        <w:t xml:space="preserve">       </w:t>
      </w:r>
      <w:r w:rsidR="007B320A" w:rsidRPr="00643556">
        <w:rPr>
          <w:rFonts w:ascii="Times New Roman" w:hAnsi="Times New Roman"/>
          <w:b/>
          <w:sz w:val="32"/>
          <w:szCs w:val="32"/>
          <w:lang w:val="ru-RU"/>
        </w:rPr>
        <w:t>Модуль 2: «НЧ 2017»</w:t>
      </w:r>
    </w:p>
    <w:p w:rsidR="002D67E7" w:rsidRDefault="002D67E7" w:rsidP="007B320A">
      <w:pPr>
        <w:rPr>
          <w:rFonts w:ascii="Times New Roman" w:hAnsi="Times New Roman"/>
          <w:sz w:val="28"/>
          <w:szCs w:val="28"/>
          <w:lang w:val="ru-RU"/>
        </w:rPr>
      </w:pPr>
      <w:r>
        <w:rPr>
          <w:rFonts w:ascii="Times New Roman" w:hAnsi="Times New Roman"/>
          <w:sz w:val="28"/>
          <w:szCs w:val="28"/>
          <w:lang w:val="ru-RU"/>
        </w:rPr>
        <w:t xml:space="preserve">       </w:t>
      </w:r>
      <w:r w:rsidR="007B320A" w:rsidRPr="007B320A">
        <w:rPr>
          <w:rFonts w:ascii="Times New Roman" w:hAnsi="Times New Roman"/>
          <w:sz w:val="28"/>
          <w:szCs w:val="28"/>
          <w:lang w:val="ru-RU"/>
        </w:rPr>
        <w:t xml:space="preserve">Модуль выполняется из кирпича трех цветов. (Приложение 2 к Описанию  Конкурсного задания).    </w:t>
      </w:r>
    </w:p>
    <w:p w:rsidR="002D67E7" w:rsidRDefault="002D67E7" w:rsidP="007B320A">
      <w:pPr>
        <w:rPr>
          <w:rFonts w:ascii="Times New Roman" w:hAnsi="Times New Roman"/>
          <w:sz w:val="28"/>
          <w:szCs w:val="28"/>
          <w:lang w:val="ru-RU"/>
        </w:rPr>
      </w:pPr>
    </w:p>
    <w:p w:rsidR="002D67E7" w:rsidRPr="002D67E7" w:rsidRDefault="007B320A" w:rsidP="002D67E7">
      <w:pPr>
        <w:jc w:val="center"/>
        <w:rPr>
          <w:rFonts w:ascii="Times New Roman" w:hAnsi="Times New Roman"/>
          <w:b/>
          <w:sz w:val="32"/>
          <w:szCs w:val="32"/>
          <w:lang w:val="ru-RU"/>
        </w:rPr>
      </w:pPr>
      <w:r w:rsidRPr="002D67E7">
        <w:rPr>
          <w:rFonts w:ascii="Times New Roman" w:hAnsi="Times New Roman"/>
          <w:b/>
          <w:sz w:val="32"/>
          <w:szCs w:val="32"/>
          <w:lang w:val="ru-RU"/>
        </w:rPr>
        <w:t>5. КРИТЕРИИ ОЦЕНКИ</w:t>
      </w:r>
    </w:p>
    <w:p w:rsidR="002D67E7" w:rsidRDefault="007B320A" w:rsidP="007B320A">
      <w:pPr>
        <w:rPr>
          <w:rFonts w:ascii="Times New Roman" w:hAnsi="Times New Roman"/>
          <w:sz w:val="28"/>
          <w:szCs w:val="28"/>
          <w:lang w:val="ru-RU"/>
        </w:rPr>
      </w:pPr>
      <w:r w:rsidRPr="007B320A">
        <w:rPr>
          <w:rFonts w:ascii="Times New Roman" w:hAnsi="Times New Roman"/>
          <w:sz w:val="28"/>
          <w:szCs w:val="28"/>
          <w:lang w:val="ru-RU"/>
        </w:rPr>
        <w:t xml:space="preserve">В данном разделе определены критерии оценки и количество начисляемых баллов (субъективные и объективные) таблица 2. Общее количество баллов задания/модуля по всем критериям оценки за три модуля составляет 100. За 2 модуля 66 баллов. </w:t>
      </w:r>
    </w:p>
    <w:p w:rsidR="002D67E7" w:rsidRDefault="007B320A" w:rsidP="007B320A">
      <w:pPr>
        <w:rPr>
          <w:rFonts w:ascii="Times New Roman" w:hAnsi="Times New Roman"/>
          <w:sz w:val="28"/>
          <w:szCs w:val="28"/>
          <w:lang w:val="ru-RU"/>
        </w:rPr>
      </w:pPr>
      <w:r w:rsidRPr="007B320A">
        <w:rPr>
          <w:rFonts w:ascii="Times New Roman" w:hAnsi="Times New Roman"/>
          <w:sz w:val="28"/>
          <w:szCs w:val="28"/>
          <w:lang w:val="ru-RU"/>
        </w:rPr>
        <w:t xml:space="preserve">Таблица 2  </w:t>
      </w:r>
    </w:p>
    <w:tbl>
      <w:tblPr>
        <w:tblStyle w:val="afa"/>
        <w:tblW w:w="0" w:type="auto"/>
        <w:tblLook w:val="04A0"/>
      </w:tblPr>
      <w:tblGrid>
        <w:gridCol w:w="1096"/>
        <w:gridCol w:w="2364"/>
        <w:gridCol w:w="2176"/>
        <w:gridCol w:w="2126"/>
        <w:gridCol w:w="1809"/>
      </w:tblGrid>
      <w:tr w:rsidR="002D67E7" w:rsidTr="002D67E7">
        <w:trPr>
          <w:trHeight w:val="330"/>
        </w:trPr>
        <w:tc>
          <w:tcPr>
            <w:tcW w:w="1096" w:type="dxa"/>
            <w:vMerge w:val="restart"/>
          </w:tcPr>
          <w:p w:rsidR="002D67E7" w:rsidRDefault="002D67E7" w:rsidP="007B320A">
            <w:pPr>
              <w:rPr>
                <w:rFonts w:ascii="Times New Roman" w:hAnsi="Times New Roman"/>
                <w:sz w:val="28"/>
                <w:szCs w:val="28"/>
                <w:lang w:val="ru-RU"/>
              </w:rPr>
            </w:pPr>
            <w:r w:rsidRPr="007B320A">
              <w:rPr>
                <w:rFonts w:ascii="Times New Roman" w:hAnsi="Times New Roman"/>
                <w:sz w:val="28"/>
                <w:szCs w:val="28"/>
                <w:lang w:val="ru-RU"/>
              </w:rPr>
              <w:t>Раздел</w:t>
            </w:r>
          </w:p>
        </w:tc>
        <w:tc>
          <w:tcPr>
            <w:tcW w:w="2364" w:type="dxa"/>
            <w:vMerge w:val="restart"/>
          </w:tcPr>
          <w:p w:rsidR="002D67E7" w:rsidRDefault="002D67E7" w:rsidP="002D67E7">
            <w:pPr>
              <w:jc w:val="center"/>
              <w:rPr>
                <w:rFonts w:ascii="Times New Roman" w:hAnsi="Times New Roman"/>
                <w:sz w:val="28"/>
                <w:szCs w:val="28"/>
                <w:lang w:val="ru-RU"/>
              </w:rPr>
            </w:pPr>
            <w:r w:rsidRPr="007B320A">
              <w:rPr>
                <w:rFonts w:ascii="Times New Roman" w:hAnsi="Times New Roman"/>
                <w:sz w:val="28"/>
                <w:szCs w:val="28"/>
                <w:lang w:val="ru-RU"/>
              </w:rPr>
              <w:t>Критерий</w:t>
            </w:r>
          </w:p>
        </w:tc>
        <w:tc>
          <w:tcPr>
            <w:tcW w:w="6111" w:type="dxa"/>
            <w:gridSpan w:val="3"/>
            <w:tcBorders>
              <w:bottom w:val="single" w:sz="4" w:space="0" w:color="auto"/>
            </w:tcBorders>
          </w:tcPr>
          <w:p w:rsidR="002D67E7" w:rsidRPr="002D67E7" w:rsidRDefault="002D67E7" w:rsidP="002D67E7">
            <w:pPr>
              <w:jc w:val="center"/>
              <w:rPr>
                <w:rFonts w:ascii="Times New Roman" w:hAnsi="Times New Roman"/>
                <w:sz w:val="28"/>
                <w:szCs w:val="28"/>
              </w:rPr>
            </w:pPr>
            <w:r w:rsidRPr="007B320A">
              <w:rPr>
                <w:rFonts w:ascii="Times New Roman" w:hAnsi="Times New Roman"/>
                <w:sz w:val="28"/>
                <w:szCs w:val="28"/>
                <w:lang w:val="ru-RU"/>
              </w:rPr>
              <w:t>Оценки</w:t>
            </w:r>
          </w:p>
        </w:tc>
      </w:tr>
      <w:tr w:rsidR="002D67E7" w:rsidTr="002D67E7">
        <w:trPr>
          <w:trHeight w:val="315"/>
        </w:trPr>
        <w:tc>
          <w:tcPr>
            <w:tcW w:w="1096" w:type="dxa"/>
            <w:vMerge/>
          </w:tcPr>
          <w:p w:rsidR="002D67E7" w:rsidRPr="007B320A" w:rsidRDefault="002D67E7" w:rsidP="007B320A">
            <w:pPr>
              <w:rPr>
                <w:rFonts w:ascii="Times New Roman" w:hAnsi="Times New Roman"/>
                <w:sz w:val="28"/>
                <w:szCs w:val="28"/>
                <w:lang w:val="ru-RU"/>
              </w:rPr>
            </w:pPr>
          </w:p>
        </w:tc>
        <w:tc>
          <w:tcPr>
            <w:tcW w:w="2364" w:type="dxa"/>
            <w:vMerge/>
          </w:tcPr>
          <w:p w:rsidR="002D67E7" w:rsidRPr="007B320A" w:rsidRDefault="002D67E7" w:rsidP="002D67E7">
            <w:pPr>
              <w:jc w:val="center"/>
              <w:rPr>
                <w:rFonts w:ascii="Times New Roman" w:hAnsi="Times New Roman"/>
                <w:sz w:val="28"/>
                <w:szCs w:val="28"/>
                <w:lang w:val="ru-RU"/>
              </w:rPr>
            </w:pPr>
          </w:p>
        </w:tc>
        <w:tc>
          <w:tcPr>
            <w:tcW w:w="2176" w:type="dxa"/>
            <w:tcBorders>
              <w:top w:val="single" w:sz="4" w:space="0" w:color="auto"/>
              <w:right w:val="single" w:sz="4" w:space="0" w:color="auto"/>
            </w:tcBorders>
          </w:tcPr>
          <w:p w:rsidR="002D67E7" w:rsidRPr="007B320A" w:rsidRDefault="002D67E7" w:rsidP="002D67E7">
            <w:pPr>
              <w:jc w:val="center"/>
              <w:rPr>
                <w:rFonts w:ascii="Times New Roman" w:hAnsi="Times New Roman"/>
                <w:sz w:val="28"/>
                <w:szCs w:val="28"/>
                <w:lang w:val="ru-RU"/>
              </w:rPr>
            </w:pPr>
            <w:r w:rsidRPr="007B320A">
              <w:rPr>
                <w:rFonts w:ascii="Times New Roman" w:hAnsi="Times New Roman"/>
                <w:sz w:val="28"/>
                <w:szCs w:val="28"/>
                <w:lang w:val="ru-RU"/>
              </w:rPr>
              <w:t>Субъективная</w:t>
            </w:r>
          </w:p>
        </w:tc>
        <w:tc>
          <w:tcPr>
            <w:tcW w:w="2126" w:type="dxa"/>
            <w:tcBorders>
              <w:top w:val="single" w:sz="4" w:space="0" w:color="auto"/>
              <w:left w:val="single" w:sz="4" w:space="0" w:color="auto"/>
              <w:right w:val="single" w:sz="4" w:space="0" w:color="auto"/>
            </w:tcBorders>
          </w:tcPr>
          <w:p w:rsidR="002D67E7" w:rsidRPr="007B320A" w:rsidRDefault="002D67E7" w:rsidP="002D67E7">
            <w:pPr>
              <w:jc w:val="center"/>
              <w:rPr>
                <w:rFonts w:ascii="Times New Roman" w:hAnsi="Times New Roman"/>
                <w:sz w:val="28"/>
                <w:szCs w:val="28"/>
                <w:lang w:val="ru-RU"/>
              </w:rPr>
            </w:pPr>
            <w:r w:rsidRPr="007B320A">
              <w:rPr>
                <w:rFonts w:ascii="Times New Roman" w:hAnsi="Times New Roman"/>
                <w:sz w:val="28"/>
                <w:szCs w:val="28"/>
                <w:lang w:val="ru-RU"/>
              </w:rPr>
              <w:t>Объективная</w:t>
            </w:r>
          </w:p>
        </w:tc>
        <w:tc>
          <w:tcPr>
            <w:tcW w:w="1809" w:type="dxa"/>
            <w:tcBorders>
              <w:top w:val="single" w:sz="4" w:space="0" w:color="auto"/>
              <w:left w:val="single" w:sz="4" w:space="0" w:color="auto"/>
            </w:tcBorders>
          </w:tcPr>
          <w:p w:rsidR="002D67E7" w:rsidRPr="007B320A" w:rsidRDefault="00EF0621" w:rsidP="002D67E7">
            <w:pPr>
              <w:jc w:val="center"/>
              <w:rPr>
                <w:rFonts w:ascii="Times New Roman" w:hAnsi="Times New Roman"/>
                <w:sz w:val="28"/>
                <w:szCs w:val="28"/>
                <w:lang w:val="ru-RU"/>
              </w:rPr>
            </w:pPr>
            <w:r w:rsidRPr="007B320A">
              <w:rPr>
                <w:rFonts w:ascii="Times New Roman" w:hAnsi="Times New Roman"/>
                <w:sz w:val="28"/>
                <w:szCs w:val="28"/>
                <w:lang w:val="ru-RU"/>
              </w:rPr>
              <w:t>Общая</w:t>
            </w:r>
          </w:p>
        </w:tc>
      </w:tr>
      <w:tr w:rsidR="002D67E7" w:rsidTr="002D67E7">
        <w:tc>
          <w:tcPr>
            <w:tcW w:w="1096" w:type="dxa"/>
          </w:tcPr>
          <w:p w:rsidR="002D67E7" w:rsidRPr="002D67E7" w:rsidRDefault="002D67E7" w:rsidP="002D67E7">
            <w:pPr>
              <w:jc w:val="center"/>
              <w:rPr>
                <w:rFonts w:ascii="Times New Roman" w:hAnsi="Times New Roman"/>
                <w:b/>
                <w:sz w:val="28"/>
                <w:szCs w:val="28"/>
              </w:rPr>
            </w:pPr>
            <w:r w:rsidRPr="002D67E7">
              <w:rPr>
                <w:rFonts w:ascii="Times New Roman" w:hAnsi="Times New Roman"/>
                <w:b/>
                <w:sz w:val="28"/>
                <w:szCs w:val="28"/>
              </w:rPr>
              <w:t>A</w:t>
            </w:r>
          </w:p>
        </w:tc>
        <w:tc>
          <w:tcPr>
            <w:tcW w:w="2364" w:type="dxa"/>
          </w:tcPr>
          <w:p w:rsidR="002D67E7" w:rsidRDefault="002260C9" w:rsidP="007B320A">
            <w:pPr>
              <w:rPr>
                <w:rFonts w:ascii="Times New Roman" w:hAnsi="Times New Roman"/>
                <w:sz w:val="28"/>
                <w:szCs w:val="28"/>
                <w:lang w:val="ru-RU"/>
              </w:rPr>
            </w:pPr>
            <w:r w:rsidRPr="007B320A">
              <w:rPr>
                <w:rFonts w:ascii="Times New Roman" w:hAnsi="Times New Roman"/>
                <w:sz w:val="28"/>
                <w:szCs w:val="28"/>
                <w:lang w:val="ru-RU"/>
              </w:rPr>
              <w:t>Размеры</w:t>
            </w:r>
          </w:p>
        </w:tc>
        <w:tc>
          <w:tcPr>
            <w:tcW w:w="2176" w:type="dxa"/>
            <w:tcBorders>
              <w:right w:val="single" w:sz="4" w:space="0" w:color="auto"/>
            </w:tcBorders>
          </w:tcPr>
          <w:p w:rsidR="002D67E7" w:rsidRPr="002D67E7" w:rsidRDefault="002260C9" w:rsidP="002260C9">
            <w:pPr>
              <w:jc w:val="right"/>
              <w:rPr>
                <w:rFonts w:ascii="Times New Roman" w:hAnsi="Times New Roman"/>
                <w:sz w:val="28"/>
                <w:szCs w:val="28"/>
              </w:rPr>
            </w:pPr>
            <w:r>
              <w:rPr>
                <w:rFonts w:ascii="Times New Roman" w:hAnsi="Times New Roman"/>
                <w:sz w:val="28"/>
                <w:szCs w:val="28"/>
              </w:rPr>
              <w:t>0</w:t>
            </w:r>
          </w:p>
        </w:tc>
        <w:tc>
          <w:tcPr>
            <w:tcW w:w="2126" w:type="dxa"/>
            <w:tcBorders>
              <w:left w:val="single" w:sz="4" w:space="0" w:color="auto"/>
              <w:right w:val="single" w:sz="4" w:space="0" w:color="auto"/>
            </w:tcBorders>
          </w:tcPr>
          <w:p w:rsidR="002D67E7" w:rsidRPr="002D67E7" w:rsidRDefault="002260C9" w:rsidP="002260C9">
            <w:pPr>
              <w:jc w:val="right"/>
              <w:rPr>
                <w:rFonts w:ascii="Times New Roman" w:hAnsi="Times New Roman"/>
                <w:sz w:val="28"/>
                <w:szCs w:val="28"/>
              </w:rPr>
            </w:pPr>
            <w:r>
              <w:rPr>
                <w:rFonts w:ascii="Times New Roman" w:hAnsi="Times New Roman"/>
                <w:sz w:val="28"/>
                <w:szCs w:val="28"/>
              </w:rPr>
              <w:t>9</w:t>
            </w:r>
          </w:p>
        </w:tc>
        <w:tc>
          <w:tcPr>
            <w:tcW w:w="1809" w:type="dxa"/>
            <w:tcBorders>
              <w:left w:val="single" w:sz="4" w:space="0" w:color="auto"/>
            </w:tcBorders>
          </w:tcPr>
          <w:p w:rsidR="002D67E7" w:rsidRPr="00EF0621" w:rsidRDefault="002260C9" w:rsidP="002260C9">
            <w:pPr>
              <w:jc w:val="right"/>
              <w:rPr>
                <w:rFonts w:ascii="Times New Roman" w:hAnsi="Times New Roman"/>
                <w:sz w:val="28"/>
                <w:szCs w:val="28"/>
              </w:rPr>
            </w:pPr>
            <w:r>
              <w:rPr>
                <w:rFonts w:ascii="Times New Roman" w:hAnsi="Times New Roman"/>
                <w:sz w:val="28"/>
                <w:szCs w:val="28"/>
              </w:rPr>
              <w:t>9</w:t>
            </w:r>
          </w:p>
        </w:tc>
      </w:tr>
      <w:tr w:rsidR="002D67E7" w:rsidTr="002D67E7">
        <w:tc>
          <w:tcPr>
            <w:tcW w:w="1096" w:type="dxa"/>
          </w:tcPr>
          <w:p w:rsidR="002D67E7" w:rsidRPr="002D67E7" w:rsidRDefault="002D67E7" w:rsidP="002D67E7">
            <w:pPr>
              <w:jc w:val="center"/>
              <w:rPr>
                <w:rFonts w:ascii="Times New Roman" w:hAnsi="Times New Roman"/>
                <w:b/>
                <w:sz w:val="28"/>
                <w:szCs w:val="28"/>
              </w:rPr>
            </w:pPr>
            <w:r w:rsidRPr="002D67E7">
              <w:rPr>
                <w:rFonts w:ascii="Times New Roman" w:hAnsi="Times New Roman"/>
                <w:b/>
                <w:sz w:val="28"/>
                <w:szCs w:val="28"/>
              </w:rPr>
              <w:t>B</w:t>
            </w:r>
          </w:p>
        </w:tc>
        <w:tc>
          <w:tcPr>
            <w:tcW w:w="2364" w:type="dxa"/>
          </w:tcPr>
          <w:p w:rsidR="002D67E7" w:rsidRDefault="002260C9" w:rsidP="007B320A">
            <w:pPr>
              <w:rPr>
                <w:rFonts w:ascii="Times New Roman" w:hAnsi="Times New Roman"/>
                <w:sz w:val="28"/>
                <w:szCs w:val="28"/>
                <w:lang w:val="ru-RU"/>
              </w:rPr>
            </w:pPr>
            <w:r w:rsidRPr="007B320A">
              <w:rPr>
                <w:rFonts w:ascii="Times New Roman" w:hAnsi="Times New Roman"/>
                <w:sz w:val="28"/>
                <w:szCs w:val="28"/>
                <w:lang w:val="ru-RU"/>
              </w:rPr>
              <w:t>Горизонталь</w:t>
            </w:r>
          </w:p>
        </w:tc>
        <w:tc>
          <w:tcPr>
            <w:tcW w:w="2176" w:type="dxa"/>
            <w:tcBorders>
              <w:righ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0</w:t>
            </w:r>
          </w:p>
        </w:tc>
        <w:tc>
          <w:tcPr>
            <w:tcW w:w="2126" w:type="dxa"/>
            <w:tcBorders>
              <w:left w:val="single" w:sz="4" w:space="0" w:color="auto"/>
              <w:righ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3</w:t>
            </w:r>
          </w:p>
        </w:tc>
        <w:tc>
          <w:tcPr>
            <w:tcW w:w="1809" w:type="dxa"/>
            <w:tcBorders>
              <w:lef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3</w:t>
            </w:r>
          </w:p>
        </w:tc>
      </w:tr>
      <w:tr w:rsidR="002D67E7" w:rsidTr="002D67E7">
        <w:tc>
          <w:tcPr>
            <w:tcW w:w="1096" w:type="dxa"/>
          </w:tcPr>
          <w:p w:rsidR="002D67E7" w:rsidRPr="002D67E7" w:rsidRDefault="002D67E7" w:rsidP="002D67E7">
            <w:pPr>
              <w:jc w:val="center"/>
              <w:rPr>
                <w:rFonts w:ascii="Times New Roman" w:hAnsi="Times New Roman"/>
                <w:b/>
                <w:sz w:val="28"/>
                <w:szCs w:val="28"/>
              </w:rPr>
            </w:pPr>
            <w:r w:rsidRPr="002D67E7">
              <w:rPr>
                <w:rFonts w:ascii="Times New Roman" w:hAnsi="Times New Roman"/>
                <w:b/>
                <w:sz w:val="28"/>
                <w:szCs w:val="28"/>
              </w:rPr>
              <w:t>C</w:t>
            </w:r>
          </w:p>
        </w:tc>
        <w:tc>
          <w:tcPr>
            <w:tcW w:w="2364" w:type="dxa"/>
          </w:tcPr>
          <w:p w:rsidR="002D67E7" w:rsidRDefault="002260C9" w:rsidP="007B320A">
            <w:pPr>
              <w:rPr>
                <w:rFonts w:ascii="Times New Roman" w:hAnsi="Times New Roman"/>
                <w:sz w:val="28"/>
                <w:szCs w:val="28"/>
                <w:lang w:val="ru-RU"/>
              </w:rPr>
            </w:pPr>
            <w:r w:rsidRPr="007B320A">
              <w:rPr>
                <w:rFonts w:ascii="Times New Roman" w:hAnsi="Times New Roman"/>
                <w:sz w:val="28"/>
                <w:szCs w:val="28"/>
                <w:lang w:val="ru-RU"/>
              </w:rPr>
              <w:t>Вертикаль</w:t>
            </w:r>
          </w:p>
        </w:tc>
        <w:tc>
          <w:tcPr>
            <w:tcW w:w="2176" w:type="dxa"/>
            <w:tcBorders>
              <w:righ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0</w:t>
            </w:r>
          </w:p>
        </w:tc>
        <w:tc>
          <w:tcPr>
            <w:tcW w:w="2126" w:type="dxa"/>
            <w:tcBorders>
              <w:left w:val="single" w:sz="4" w:space="0" w:color="auto"/>
              <w:righ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10</w:t>
            </w:r>
          </w:p>
        </w:tc>
        <w:tc>
          <w:tcPr>
            <w:tcW w:w="1809" w:type="dxa"/>
            <w:tcBorders>
              <w:lef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10</w:t>
            </w:r>
          </w:p>
        </w:tc>
      </w:tr>
      <w:tr w:rsidR="002D67E7" w:rsidTr="002D67E7">
        <w:tc>
          <w:tcPr>
            <w:tcW w:w="1096" w:type="dxa"/>
          </w:tcPr>
          <w:p w:rsidR="002D67E7" w:rsidRPr="002D67E7" w:rsidRDefault="002D67E7" w:rsidP="002D67E7">
            <w:pPr>
              <w:jc w:val="center"/>
              <w:rPr>
                <w:rFonts w:ascii="Times New Roman" w:hAnsi="Times New Roman"/>
                <w:b/>
                <w:sz w:val="28"/>
                <w:szCs w:val="28"/>
              </w:rPr>
            </w:pPr>
            <w:r w:rsidRPr="002D67E7">
              <w:rPr>
                <w:rFonts w:ascii="Times New Roman" w:hAnsi="Times New Roman"/>
                <w:b/>
                <w:sz w:val="28"/>
                <w:szCs w:val="28"/>
              </w:rPr>
              <w:t>D</w:t>
            </w:r>
          </w:p>
        </w:tc>
        <w:tc>
          <w:tcPr>
            <w:tcW w:w="2364" w:type="dxa"/>
          </w:tcPr>
          <w:p w:rsidR="002D67E7" w:rsidRDefault="002260C9" w:rsidP="007B320A">
            <w:pPr>
              <w:rPr>
                <w:rFonts w:ascii="Times New Roman" w:hAnsi="Times New Roman"/>
                <w:sz w:val="28"/>
                <w:szCs w:val="28"/>
                <w:lang w:val="ru-RU"/>
              </w:rPr>
            </w:pPr>
            <w:r w:rsidRPr="007B320A">
              <w:rPr>
                <w:rFonts w:ascii="Times New Roman" w:hAnsi="Times New Roman"/>
                <w:sz w:val="28"/>
                <w:szCs w:val="28"/>
                <w:lang w:val="ru-RU"/>
              </w:rPr>
              <w:t>Выравнивание</w:t>
            </w:r>
          </w:p>
        </w:tc>
        <w:tc>
          <w:tcPr>
            <w:tcW w:w="2176" w:type="dxa"/>
            <w:tcBorders>
              <w:righ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0</w:t>
            </w:r>
          </w:p>
        </w:tc>
        <w:tc>
          <w:tcPr>
            <w:tcW w:w="2126" w:type="dxa"/>
            <w:tcBorders>
              <w:left w:val="single" w:sz="4" w:space="0" w:color="auto"/>
              <w:righ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12</w:t>
            </w:r>
          </w:p>
        </w:tc>
        <w:tc>
          <w:tcPr>
            <w:tcW w:w="1809" w:type="dxa"/>
            <w:tcBorders>
              <w:lef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12</w:t>
            </w:r>
          </w:p>
        </w:tc>
      </w:tr>
      <w:tr w:rsidR="002D67E7" w:rsidTr="002D67E7">
        <w:tc>
          <w:tcPr>
            <w:tcW w:w="1096" w:type="dxa"/>
          </w:tcPr>
          <w:p w:rsidR="002D67E7" w:rsidRPr="002D67E7" w:rsidRDefault="002D67E7" w:rsidP="002D67E7">
            <w:pPr>
              <w:jc w:val="center"/>
              <w:rPr>
                <w:rFonts w:ascii="Times New Roman" w:hAnsi="Times New Roman"/>
                <w:b/>
                <w:sz w:val="28"/>
                <w:szCs w:val="28"/>
              </w:rPr>
            </w:pPr>
            <w:r w:rsidRPr="002D67E7">
              <w:rPr>
                <w:rFonts w:ascii="Times New Roman" w:hAnsi="Times New Roman"/>
                <w:b/>
                <w:sz w:val="28"/>
                <w:szCs w:val="28"/>
              </w:rPr>
              <w:t>E</w:t>
            </w:r>
          </w:p>
        </w:tc>
        <w:tc>
          <w:tcPr>
            <w:tcW w:w="2364" w:type="dxa"/>
          </w:tcPr>
          <w:p w:rsidR="002D67E7" w:rsidRDefault="002260C9" w:rsidP="007B320A">
            <w:pPr>
              <w:rPr>
                <w:rFonts w:ascii="Times New Roman" w:hAnsi="Times New Roman"/>
                <w:sz w:val="28"/>
                <w:szCs w:val="28"/>
                <w:lang w:val="ru-RU"/>
              </w:rPr>
            </w:pPr>
            <w:r w:rsidRPr="007B320A">
              <w:rPr>
                <w:rFonts w:ascii="Times New Roman" w:hAnsi="Times New Roman"/>
                <w:sz w:val="28"/>
                <w:szCs w:val="28"/>
                <w:lang w:val="ru-RU"/>
              </w:rPr>
              <w:t>Углы</w:t>
            </w:r>
          </w:p>
        </w:tc>
        <w:tc>
          <w:tcPr>
            <w:tcW w:w="2176" w:type="dxa"/>
            <w:tcBorders>
              <w:righ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0</w:t>
            </w:r>
          </w:p>
        </w:tc>
        <w:tc>
          <w:tcPr>
            <w:tcW w:w="2126" w:type="dxa"/>
            <w:tcBorders>
              <w:left w:val="single" w:sz="4" w:space="0" w:color="auto"/>
              <w:righ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5</w:t>
            </w:r>
          </w:p>
        </w:tc>
        <w:tc>
          <w:tcPr>
            <w:tcW w:w="1809" w:type="dxa"/>
            <w:tcBorders>
              <w:lef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5</w:t>
            </w:r>
          </w:p>
        </w:tc>
      </w:tr>
      <w:tr w:rsidR="002D67E7" w:rsidTr="002D67E7">
        <w:tc>
          <w:tcPr>
            <w:tcW w:w="1096" w:type="dxa"/>
          </w:tcPr>
          <w:p w:rsidR="002D67E7" w:rsidRPr="002D67E7" w:rsidRDefault="002D67E7" w:rsidP="002D67E7">
            <w:pPr>
              <w:jc w:val="center"/>
              <w:rPr>
                <w:rFonts w:ascii="Times New Roman" w:hAnsi="Times New Roman"/>
                <w:b/>
                <w:sz w:val="28"/>
                <w:szCs w:val="28"/>
              </w:rPr>
            </w:pPr>
            <w:r w:rsidRPr="002D67E7">
              <w:rPr>
                <w:rFonts w:ascii="Times New Roman" w:hAnsi="Times New Roman"/>
                <w:b/>
                <w:sz w:val="28"/>
                <w:szCs w:val="28"/>
              </w:rPr>
              <w:t>F</w:t>
            </w:r>
          </w:p>
        </w:tc>
        <w:tc>
          <w:tcPr>
            <w:tcW w:w="2364" w:type="dxa"/>
          </w:tcPr>
          <w:p w:rsidR="002D67E7" w:rsidRDefault="002260C9" w:rsidP="007B320A">
            <w:pPr>
              <w:rPr>
                <w:rFonts w:ascii="Times New Roman" w:hAnsi="Times New Roman"/>
                <w:sz w:val="28"/>
                <w:szCs w:val="28"/>
                <w:lang w:val="ru-RU"/>
              </w:rPr>
            </w:pPr>
            <w:r w:rsidRPr="007B320A">
              <w:rPr>
                <w:rFonts w:ascii="Times New Roman" w:hAnsi="Times New Roman"/>
                <w:sz w:val="28"/>
                <w:szCs w:val="28"/>
                <w:lang w:val="ru-RU"/>
              </w:rPr>
              <w:t>Детали</w:t>
            </w:r>
          </w:p>
        </w:tc>
        <w:tc>
          <w:tcPr>
            <w:tcW w:w="2176" w:type="dxa"/>
            <w:tcBorders>
              <w:righ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0</w:t>
            </w:r>
          </w:p>
        </w:tc>
        <w:tc>
          <w:tcPr>
            <w:tcW w:w="2126" w:type="dxa"/>
            <w:tcBorders>
              <w:left w:val="single" w:sz="4" w:space="0" w:color="auto"/>
              <w:righ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14</w:t>
            </w:r>
          </w:p>
        </w:tc>
        <w:tc>
          <w:tcPr>
            <w:tcW w:w="1809" w:type="dxa"/>
            <w:tcBorders>
              <w:lef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14</w:t>
            </w:r>
          </w:p>
        </w:tc>
      </w:tr>
      <w:tr w:rsidR="002D67E7" w:rsidTr="002D67E7">
        <w:tc>
          <w:tcPr>
            <w:tcW w:w="1096" w:type="dxa"/>
          </w:tcPr>
          <w:p w:rsidR="002D67E7" w:rsidRPr="002D67E7" w:rsidRDefault="002D67E7" w:rsidP="002D67E7">
            <w:pPr>
              <w:jc w:val="center"/>
              <w:rPr>
                <w:rFonts w:ascii="Times New Roman" w:hAnsi="Times New Roman"/>
                <w:b/>
                <w:sz w:val="28"/>
                <w:szCs w:val="28"/>
              </w:rPr>
            </w:pPr>
            <w:r w:rsidRPr="002D67E7">
              <w:rPr>
                <w:rFonts w:ascii="Times New Roman" w:hAnsi="Times New Roman"/>
                <w:b/>
                <w:sz w:val="28"/>
                <w:szCs w:val="28"/>
              </w:rPr>
              <w:t>G</w:t>
            </w:r>
          </w:p>
        </w:tc>
        <w:tc>
          <w:tcPr>
            <w:tcW w:w="2364" w:type="dxa"/>
          </w:tcPr>
          <w:p w:rsidR="002D67E7" w:rsidRDefault="002260C9" w:rsidP="007B320A">
            <w:pPr>
              <w:rPr>
                <w:rFonts w:ascii="Times New Roman" w:hAnsi="Times New Roman"/>
                <w:sz w:val="28"/>
                <w:szCs w:val="28"/>
                <w:lang w:val="ru-RU"/>
              </w:rPr>
            </w:pPr>
            <w:r w:rsidRPr="007B320A">
              <w:rPr>
                <w:rFonts w:ascii="Times New Roman" w:hAnsi="Times New Roman"/>
                <w:sz w:val="28"/>
                <w:szCs w:val="28"/>
                <w:lang w:val="ru-RU"/>
              </w:rPr>
              <w:t>Швы</w:t>
            </w:r>
          </w:p>
        </w:tc>
        <w:tc>
          <w:tcPr>
            <w:tcW w:w="2176" w:type="dxa"/>
            <w:tcBorders>
              <w:righ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6</w:t>
            </w:r>
          </w:p>
        </w:tc>
        <w:tc>
          <w:tcPr>
            <w:tcW w:w="2126" w:type="dxa"/>
            <w:tcBorders>
              <w:left w:val="single" w:sz="4" w:space="0" w:color="auto"/>
              <w:righ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0</w:t>
            </w:r>
          </w:p>
        </w:tc>
        <w:tc>
          <w:tcPr>
            <w:tcW w:w="1809" w:type="dxa"/>
            <w:tcBorders>
              <w:lef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6</w:t>
            </w:r>
          </w:p>
        </w:tc>
      </w:tr>
      <w:tr w:rsidR="002D67E7" w:rsidTr="002D67E7">
        <w:tc>
          <w:tcPr>
            <w:tcW w:w="1096" w:type="dxa"/>
          </w:tcPr>
          <w:p w:rsidR="002D67E7" w:rsidRPr="002D67E7" w:rsidRDefault="002D67E7" w:rsidP="002D67E7">
            <w:pPr>
              <w:jc w:val="center"/>
              <w:rPr>
                <w:rFonts w:ascii="Times New Roman" w:hAnsi="Times New Roman"/>
                <w:b/>
                <w:sz w:val="28"/>
                <w:szCs w:val="28"/>
              </w:rPr>
            </w:pPr>
            <w:r w:rsidRPr="002D67E7">
              <w:rPr>
                <w:rFonts w:ascii="Times New Roman" w:hAnsi="Times New Roman"/>
                <w:b/>
                <w:sz w:val="28"/>
                <w:szCs w:val="28"/>
              </w:rPr>
              <w:t>H</w:t>
            </w:r>
          </w:p>
        </w:tc>
        <w:tc>
          <w:tcPr>
            <w:tcW w:w="2364" w:type="dxa"/>
          </w:tcPr>
          <w:p w:rsidR="002D67E7" w:rsidRDefault="002260C9" w:rsidP="007B320A">
            <w:pPr>
              <w:rPr>
                <w:rFonts w:ascii="Times New Roman" w:hAnsi="Times New Roman"/>
                <w:sz w:val="28"/>
                <w:szCs w:val="28"/>
                <w:lang w:val="ru-RU"/>
              </w:rPr>
            </w:pPr>
            <w:r w:rsidRPr="007B320A">
              <w:rPr>
                <w:rFonts w:ascii="Times New Roman" w:hAnsi="Times New Roman"/>
                <w:sz w:val="28"/>
                <w:szCs w:val="28"/>
                <w:lang w:val="ru-RU"/>
              </w:rPr>
              <w:t>Отделка</w:t>
            </w:r>
          </w:p>
        </w:tc>
        <w:tc>
          <w:tcPr>
            <w:tcW w:w="2176" w:type="dxa"/>
            <w:tcBorders>
              <w:righ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7</w:t>
            </w:r>
          </w:p>
        </w:tc>
        <w:tc>
          <w:tcPr>
            <w:tcW w:w="2126" w:type="dxa"/>
            <w:tcBorders>
              <w:left w:val="single" w:sz="4" w:space="0" w:color="auto"/>
              <w:righ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0</w:t>
            </w:r>
          </w:p>
        </w:tc>
        <w:tc>
          <w:tcPr>
            <w:tcW w:w="1809" w:type="dxa"/>
            <w:tcBorders>
              <w:lef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7</w:t>
            </w:r>
          </w:p>
        </w:tc>
      </w:tr>
      <w:tr w:rsidR="002D67E7" w:rsidTr="002D67E7">
        <w:tc>
          <w:tcPr>
            <w:tcW w:w="3460" w:type="dxa"/>
            <w:gridSpan w:val="2"/>
          </w:tcPr>
          <w:p w:rsidR="002D67E7" w:rsidRPr="002D67E7" w:rsidRDefault="002260C9" w:rsidP="002260C9">
            <w:pPr>
              <w:jc w:val="center"/>
              <w:rPr>
                <w:rFonts w:ascii="Times New Roman" w:hAnsi="Times New Roman"/>
                <w:sz w:val="28"/>
                <w:szCs w:val="28"/>
              </w:rPr>
            </w:pPr>
            <w:r w:rsidRPr="007B320A">
              <w:rPr>
                <w:rFonts w:ascii="Times New Roman" w:hAnsi="Times New Roman"/>
                <w:sz w:val="28"/>
                <w:szCs w:val="28"/>
                <w:lang w:val="ru-RU"/>
              </w:rPr>
              <w:t>Итого</w:t>
            </w:r>
          </w:p>
        </w:tc>
        <w:tc>
          <w:tcPr>
            <w:tcW w:w="2176" w:type="dxa"/>
            <w:tcBorders>
              <w:righ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13</w:t>
            </w:r>
          </w:p>
        </w:tc>
        <w:tc>
          <w:tcPr>
            <w:tcW w:w="2126" w:type="dxa"/>
            <w:tcBorders>
              <w:left w:val="single" w:sz="4" w:space="0" w:color="auto"/>
              <w:righ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53</w:t>
            </w:r>
          </w:p>
        </w:tc>
        <w:tc>
          <w:tcPr>
            <w:tcW w:w="1809" w:type="dxa"/>
            <w:tcBorders>
              <w:left w:val="single" w:sz="4" w:space="0" w:color="auto"/>
            </w:tcBorders>
          </w:tcPr>
          <w:p w:rsidR="002D67E7" w:rsidRPr="002260C9" w:rsidRDefault="002260C9" w:rsidP="002260C9">
            <w:pPr>
              <w:jc w:val="right"/>
              <w:rPr>
                <w:rFonts w:ascii="Times New Roman" w:hAnsi="Times New Roman"/>
                <w:sz w:val="28"/>
                <w:szCs w:val="28"/>
              </w:rPr>
            </w:pPr>
            <w:r>
              <w:rPr>
                <w:rFonts w:ascii="Times New Roman" w:hAnsi="Times New Roman"/>
                <w:sz w:val="28"/>
                <w:szCs w:val="28"/>
              </w:rPr>
              <w:t>66</w:t>
            </w:r>
          </w:p>
        </w:tc>
      </w:tr>
    </w:tbl>
    <w:p w:rsidR="007B320A" w:rsidRDefault="007B320A" w:rsidP="002260C9">
      <w:pPr>
        <w:rPr>
          <w:rFonts w:ascii="Times New Roman" w:hAnsi="Times New Roman"/>
          <w:sz w:val="28"/>
          <w:szCs w:val="28"/>
          <w:lang w:val="ru-RU"/>
        </w:rPr>
      </w:pPr>
    </w:p>
    <w:p w:rsidR="00B47646" w:rsidRDefault="00B47646" w:rsidP="002260C9">
      <w:pPr>
        <w:rPr>
          <w:rFonts w:ascii="Times New Roman" w:hAnsi="Times New Roman"/>
          <w:sz w:val="28"/>
          <w:szCs w:val="28"/>
          <w:lang w:val="ru-RU"/>
        </w:rPr>
      </w:pPr>
    </w:p>
    <w:p w:rsidR="00B47646" w:rsidRDefault="00B47646" w:rsidP="00B47646">
      <w:pPr>
        <w:rPr>
          <w:rFonts w:ascii="Times New Roman" w:hAnsi="Times New Roman"/>
          <w:sz w:val="28"/>
          <w:szCs w:val="28"/>
          <w:lang w:val="ru-RU"/>
        </w:rPr>
      </w:pPr>
      <w:r>
        <w:rPr>
          <w:rFonts w:ascii="Times New Roman" w:hAnsi="Times New Roman"/>
          <w:sz w:val="28"/>
          <w:szCs w:val="28"/>
          <w:lang w:val="ru-RU"/>
        </w:rPr>
        <w:t xml:space="preserve">                                                                Приложение  1</w:t>
      </w:r>
    </w:p>
    <w:p w:rsidR="00B47646" w:rsidRDefault="00B47646" w:rsidP="00B47646">
      <w:pPr>
        <w:jc w:val="center"/>
        <w:rPr>
          <w:rFonts w:ascii="Times New Roman" w:hAnsi="Times New Roman"/>
          <w:sz w:val="28"/>
          <w:szCs w:val="28"/>
          <w:lang w:val="ru-RU"/>
        </w:rPr>
      </w:pPr>
    </w:p>
    <w:p w:rsidR="00B47646" w:rsidRDefault="00B47646" w:rsidP="002260C9">
      <w:pPr>
        <w:rPr>
          <w:rFonts w:ascii="Times New Roman" w:hAnsi="Times New Roman"/>
          <w:sz w:val="28"/>
          <w:szCs w:val="28"/>
          <w:lang w:val="ru-RU"/>
        </w:rPr>
      </w:pPr>
    </w:p>
    <w:p w:rsidR="00B47646" w:rsidRDefault="00B47646" w:rsidP="002260C9">
      <w:pPr>
        <w:rPr>
          <w:rFonts w:ascii="Times New Roman" w:hAnsi="Times New Roman"/>
          <w:sz w:val="28"/>
          <w:szCs w:val="28"/>
          <w:lang w:val="ru-RU"/>
        </w:rPr>
      </w:pPr>
    </w:p>
    <w:p w:rsidR="00B47646" w:rsidRDefault="00B47646" w:rsidP="002260C9">
      <w:pP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5940425" cy="3122650"/>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3122650"/>
                    </a:xfrm>
                    <a:prstGeom prst="rect">
                      <a:avLst/>
                    </a:prstGeom>
                    <a:noFill/>
                    <a:ln w="9525">
                      <a:noFill/>
                      <a:miter lim="800000"/>
                      <a:headEnd/>
                      <a:tailEnd/>
                    </a:ln>
                  </pic:spPr>
                </pic:pic>
              </a:graphicData>
            </a:graphic>
          </wp:inline>
        </w:drawing>
      </w:r>
    </w:p>
    <w:p w:rsidR="00B47646" w:rsidRDefault="00B47646" w:rsidP="002260C9">
      <w:pPr>
        <w:rPr>
          <w:rFonts w:ascii="Times New Roman" w:hAnsi="Times New Roman"/>
          <w:sz w:val="28"/>
          <w:szCs w:val="28"/>
          <w:lang w:val="ru-RU"/>
        </w:rPr>
      </w:pPr>
    </w:p>
    <w:p w:rsidR="00B47646" w:rsidRDefault="00B47646" w:rsidP="002260C9">
      <w:pPr>
        <w:rPr>
          <w:rFonts w:ascii="Times New Roman" w:hAnsi="Times New Roman"/>
          <w:sz w:val="28"/>
          <w:szCs w:val="28"/>
          <w:lang w:val="ru-RU"/>
        </w:rPr>
      </w:pPr>
    </w:p>
    <w:p w:rsidR="00B47646" w:rsidRDefault="00B47646" w:rsidP="002260C9">
      <w:pPr>
        <w:rPr>
          <w:rFonts w:ascii="Times New Roman" w:hAnsi="Times New Roman"/>
          <w:sz w:val="28"/>
          <w:szCs w:val="28"/>
          <w:lang w:val="ru-RU"/>
        </w:rPr>
      </w:pPr>
      <w:r>
        <w:rPr>
          <w:rFonts w:ascii="Times New Roman" w:hAnsi="Times New Roman"/>
          <w:sz w:val="28"/>
          <w:szCs w:val="28"/>
          <w:lang w:val="ru-RU"/>
        </w:rPr>
        <w:t xml:space="preserve">                                                                Приложение  2</w:t>
      </w:r>
    </w:p>
    <w:p w:rsidR="00B47646" w:rsidRPr="00B47646" w:rsidRDefault="00B47646" w:rsidP="002260C9">
      <w:pP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5940425" cy="3538387"/>
            <wp:effectExtent l="19050" t="0" r="317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40425" cy="3538387"/>
                    </a:xfrm>
                    <a:prstGeom prst="rect">
                      <a:avLst/>
                    </a:prstGeom>
                    <a:noFill/>
                    <a:ln w="9525">
                      <a:noFill/>
                      <a:miter lim="800000"/>
                      <a:headEnd/>
                      <a:tailEnd/>
                    </a:ln>
                  </pic:spPr>
                </pic:pic>
              </a:graphicData>
            </a:graphic>
          </wp:inline>
        </w:drawing>
      </w:r>
    </w:p>
    <w:sectPr w:rsidR="00B47646" w:rsidRPr="00B47646" w:rsidSect="00AF6E06">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FB2" w:rsidRDefault="00F51FB2" w:rsidP="00E34126">
      <w:r>
        <w:separator/>
      </w:r>
    </w:p>
  </w:endnote>
  <w:endnote w:type="continuationSeparator" w:id="1">
    <w:p w:rsidR="00F51FB2" w:rsidRDefault="00F51FB2" w:rsidP="00E341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025"/>
      <w:gridCol w:w="1521"/>
      <w:gridCol w:w="4025"/>
    </w:tblGrid>
    <w:tr w:rsidR="00E34126">
      <w:trPr>
        <w:trHeight w:val="151"/>
      </w:trPr>
      <w:tc>
        <w:tcPr>
          <w:tcW w:w="2250" w:type="pct"/>
          <w:tcBorders>
            <w:bottom w:val="single" w:sz="4" w:space="0" w:color="4F81BD" w:themeColor="accent1"/>
          </w:tcBorders>
        </w:tcPr>
        <w:p w:rsidR="00E34126" w:rsidRDefault="00E34126">
          <w:pPr>
            <w:pStyle w:val="a3"/>
            <w:rPr>
              <w:rFonts w:asciiTheme="majorHAnsi" w:eastAsiaTheme="majorEastAsia" w:hAnsiTheme="majorHAnsi" w:cstheme="majorBidi"/>
              <w:b/>
              <w:bCs/>
            </w:rPr>
          </w:pPr>
        </w:p>
      </w:tc>
      <w:tc>
        <w:tcPr>
          <w:tcW w:w="500" w:type="pct"/>
          <w:vMerge w:val="restart"/>
          <w:noWrap/>
          <w:vAlign w:val="center"/>
        </w:tcPr>
        <w:p w:rsidR="00E34126" w:rsidRDefault="00E34126">
          <w:pPr>
            <w:pStyle w:val="a9"/>
            <w:rPr>
              <w:rFonts w:asciiTheme="majorHAnsi" w:hAnsiTheme="majorHAnsi"/>
            </w:rPr>
          </w:pPr>
          <w:r>
            <w:rPr>
              <w:rFonts w:asciiTheme="majorHAnsi" w:hAnsiTheme="majorHAnsi"/>
              <w:b/>
            </w:rPr>
            <w:t xml:space="preserve">Страница </w:t>
          </w:r>
          <w:fldSimple w:instr=" PAGE  \* MERGEFORMAT ">
            <w:r w:rsidR="00B47646" w:rsidRPr="00B47646">
              <w:rPr>
                <w:rFonts w:asciiTheme="majorHAnsi" w:hAnsiTheme="majorHAnsi"/>
                <w:b/>
                <w:noProof/>
              </w:rPr>
              <w:t>1</w:t>
            </w:r>
          </w:fldSimple>
        </w:p>
      </w:tc>
      <w:tc>
        <w:tcPr>
          <w:tcW w:w="2250" w:type="pct"/>
          <w:tcBorders>
            <w:bottom w:val="single" w:sz="4" w:space="0" w:color="4F81BD" w:themeColor="accent1"/>
          </w:tcBorders>
        </w:tcPr>
        <w:p w:rsidR="00E34126" w:rsidRDefault="00E34126">
          <w:pPr>
            <w:pStyle w:val="a3"/>
            <w:rPr>
              <w:rFonts w:asciiTheme="majorHAnsi" w:eastAsiaTheme="majorEastAsia" w:hAnsiTheme="majorHAnsi" w:cstheme="majorBidi"/>
              <w:b/>
              <w:bCs/>
            </w:rPr>
          </w:pPr>
        </w:p>
      </w:tc>
    </w:tr>
    <w:tr w:rsidR="00E34126">
      <w:trPr>
        <w:trHeight w:val="150"/>
      </w:trPr>
      <w:tc>
        <w:tcPr>
          <w:tcW w:w="2250" w:type="pct"/>
          <w:tcBorders>
            <w:top w:val="single" w:sz="4" w:space="0" w:color="4F81BD" w:themeColor="accent1"/>
          </w:tcBorders>
        </w:tcPr>
        <w:p w:rsidR="00E34126" w:rsidRDefault="00E34126">
          <w:pPr>
            <w:pStyle w:val="a3"/>
            <w:rPr>
              <w:rFonts w:asciiTheme="majorHAnsi" w:eastAsiaTheme="majorEastAsia" w:hAnsiTheme="majorHAnsi" w:cstheme="majorBidi"/>
              <w:b/>
              <w:bCs/>
            </w:rPr>
          </w:pPr>
        </w:p>
      </w:tc>
      <w:tc>
        <w:tcPr>
          <w:tcW w:w="500" w:type="pct"/>
          <w:vMerge/>
        </w:tcPr>
        <w:p w:rsidR="00E34126" w:rsidRDefault="00E34126">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E34126" w:rsidRDefault="00E34126">
          <w:pPr>
            <w:pStyle w:val="a3"/>
            <w:rPr>
              <w:rFonts w:asciiTheme="majorHAnsi" w:eastAsiaTheme="majorEastAsia" w:hAnsiTheme="majorHAnsi" w:cstheme="majorBidi"/>
              <w:b/>
              <w:bCs/>
            </w:rPr>
          </w:pPr>
        </w:p>
      </w:tc>
    </w:tr>
  </w:tbl>
  <w:p w:rsidR="00E34126" w:rsidRDefault="00E341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FB2" w:rsidRDefault="00F51FB2" w:rsidP="00E34126">
      <w:r>
        <w:separator/>
      </w:r>
    </w:p>
  </w:footnote>
  <w:footnote w:type="continuationSeparator" w:id="1">
    <w:p w:rsidR="00F51FB2" w:rsidRDefault="00F51FB2" w:rsidP="00E34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1"/>
      <w:gridCol w:w="1194"/>
    </w:tblGrid>
    <w:tr w:rsidR="00E34126">
      <w:trPr>
        <w:trHeight w:val="288"/>
      </w:trPr>
      <w:sdt>
        <w:sdtPr>
          <w:rPr>
            <w:rFonts w:asciiTheme="majorHAnsi" w:eastAsiaTheme="majorEastAsia" w:hAnsiTheme="majorHAnsi" w:cstheme="majorBidi"/>
            <w:sz w:val="36"/>
            <w:szCs w:val="36"/>
            <w:lang w:val="ru-RU"/>
          </w:rPr>
          <w:alias w:val="Заголовок"/>
          <w:id w:val="77761602"/>
          <w:placeholder>
            <w:docPart w:val="D68160BD73E24A18942F537DDE17B1E5"/>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34126" w:rsidRPr="00B47646" w:rsidRDefault="00E34126">
              <w:pPr>
                <w:pStyle w:val="a3"/>
                <w:jc w:val="right"/>
                <w:rPr>
                  <w:rFonts w:asciiTheme="majorHAnsi" w:eastAsiaTheme="majorEastAsia" w:hAnsiTheme="majorHAnsi" w:cstheme="majorBidi"/>
                  <w:sz w:val="36"/>
                  <w:szCs w:val="36"/>
                  <w:lang w:val="ru-RU"/>
                </w:rPr>
              </w:pPr>
              <w:r w:rsidRPr="00B47646">
                <w:rPr>
                  <w:rFonts w:asciiTheme="majorHAnsi" w:eastAsiaTheme="majorEastAsia" w:hAnsiTheme="majorHAnsi" w:cstheme="majorBidi"/>
                  <w:sz w:val="36"/>
                  <w:szCs w:val="36"/>
                  <w:lang w:val="ru-RU"/>
                </w:rPr>
                <w:t>Региональный чемпионат Красноярского края «Молодые профессионалы» (WorldSkills Russia)</w:t>
              </w:r>
            </w:p>
          </w:tc>
        </w:sdtContent>
      </w:sdt>
      <w:sdt>
        <w:sdtPr>
          <w:rPr>
            <w:rFonts w:asciiTheme="majorHAnsi" w:eastAsiaTheme="majorEastAsia" w:hAnsiTheme="majorHAnsi" w:cstheme="majorBidi"/>
            <w:b/>
            <w:bCs/>
            <w:color w:val="4F81BD" w:themeColor="accent1"/>
            <w:sz w:val="36"/>
            <w:szCs w:val="36"/>
          </w:rPr>
          <w:alias w:val="Год"/>
          <w:id w:val="77761609"/>
          <w:placeholder>
            <w:docPart w:val="BF948923C17941ADA960C1B43C2F7730"/>
          </w:placeholder>
          <w:dataBinding w:prefixMappings="xmlns:ns0='http://schemas.microsoft.com/office/2006/coverPageProps'" w:xpath="/ns0:CoverPageProperties[1]/ns0:PublishDate[1]" w:storeItemID="{55AF091B-3C7A-41E3-B477-F2FDAA23CFDA}"/>
          <w:date w:fullDate="2018-01-01T00:00:00Z">
            <w:dateFormat w:val="yyyy"/>
            <w:lid w:val="ru-RU"/>
            <w:storeMappedDataAs w:val="dateTime"/>
            <w:calendar w:val="gregorian"/>
          </w:date>
        </w:sdtPr>
        <w:sdtContent>
          <w:tc>
            <w:tcPr>
              <w:tcW w:w="1105" w:type="dxa"/>
            </w:tcPr>
            <w:p w:rsidR="00E34126" w:rsidRDefault="00E34126" w:rsidP="00E34126">
              <w:pPr>
                <w:pStyle w:val="a3"/>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2018</w:t>
              </w:r>
            </w:p>
          </w:tc>
        </w:sdtContent>
      </w:sdt>
    </w:tr>
  </w:tbl>
  <w:p w:rsidR="00E34126" w:rsidRDefault="00E3412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34126"/>
    <w:rsid w:val="002260C9"/>
    <w:rsid w:val="002C1FE3"/>
    <w:rsid w:val="002D67E7"/>
    <w:rsid w:val="00643556"/>
    <w:rsid w:val="006A3C6E"/>
    <w:rsid w:val="006E203B"/>
    <w:rsid w:val="007B320A"/>
    <w:rsid w:val="00AF6E06"/>
    <w:rsid w:val="00B47646"/>
    <w:rsid w:val="00D93BB5"/>
    <w:rsid w:val="00E34126"/>
    <w:rsid w:val="00EF0621"/>
    <w:rsid w:val="00F51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26"/>
    <w:pPr>
      <w:spacing w:after="0" w:line="240" w:lineRule="auto"/>
    </w:pPr>
    <w:rPr>
      <w:sz w:val="24"/>
      <w:szCs w:val="24"/>
    </w:rPr>
  </w:style>
  <w:style w:type="paragraph" w:styleId="1">
    <w:name w:val="heading 1"/>
    <w:basedOn w:val="a"/>
    <w:next w:val="a"/>
    <w:link w:val="10"/>
    <w:uiPriority w:val="9"/>
    <w:qFormat/>
    <w:rsid w:val="00E3412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3412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3412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34126"/>
    <w:pPr>
      <w:keepNext/>
      <w:spacing w:before="240" w:after="60"/>
      <w:outlineLvl w:val="3"/>
    </w:pPr>
    <w:rPr>
      <w:b/>
      <w:bCs/>
      <w:sz w:val="28"/>
      <w:szCs w:val="28"/>
    </w:rPr>
  </w:style>
  <w:style w:type="paragraph" w:styleId="5">
    <w:name w:val="heading 5"/>
    <w:basedOn w:val="a"/>
    <w:next w:val="a"/>
    <w:link w:val="50"/>
    <w:uiPriority w:val="9"/>
    <w:semiHidden/>
    <w:unhideWhenUsed/>
    <w:qFormat/>
    <w:rsid w:val="00E34126"/>
    <w:pPr>
      <w:spacing w:before="240" w:after="60"/>
      <w:outlineLvl w:val="4"/>
    </w:pPr>
    <w:rPr>
      <w:b/>
      <w:bCs/>
      <w:i/>
      <w:iCs/>
      <w:sz w:val="26"/>
      <w:szCs w:val="26"/>
    </w:rPr>
  </w:style>
  <w:style w:type="paragraph" w:styleId="6">
    <w:name w:val="heading 6"/>
    <w:basedOn w:val="a"/>
    <w:next w:val="a"/>
    <w:link w:val="60"/>
    <w:uiPriority w:val="9"/>
    <w:semiHidden/>
    <w:unhideWhenUsed/>
    <w:qFormat/>
    <w:rsid w:val="00E34126"/>
    <w:pPr>
      <w:spacing w:before="240" w:after="60"/>
      <w:outlineLvl w:val="5"/>
    </w:pPr>
    <w:rPr>
      <w:b/>
      <w:bCs/>
      <w:sz w:val="22"/>
      <w:szCs w:val="22"/>
    </w:rPr>
  </w:style>
  <w:style w:type="paragraph" w:styleId="7">
    <w:name w:val="heading 7"/>
    <w:basedOn w:val="a"/>
    <w:next w:val="a"/>
    <w:link w:val="70"/>
    <w:uiPriority w:val="9"/>
    <w:semiHidden/>
    <w:unhideWhenUsed/>
    <w:qFormat/>
    <w:rsid w:val="00E34126"/>
    <w:pPr>
      <w:spacing w:before="240" w:after="60"/>
      <w:outlineLvl w:val="6"/>
    </w:pPr>
  </w:style>
  <w:style w:type="paragraph" w:styleId="8">
    <w:name w:val="heading 8"/>
    <w:basedOn w:val="a"/>
    <w:next w:val="a"/>
    <w:link w:val="80"/>
    <w:uiPriority w:val="9"/>
    <w:semiHidden/>
    <w:unhideWhenUsed/>
    <w:qFormat/>
    <w:rsid w:val="00E34126"/>
    <w:pPr>
      <w:spacing w:before="240" w:after="60"/>
      <w:outlineLvl w:val="7"/>
    </w:pPr>
    <w:rPr>
      <w:i/>
      <w:iCs/>
    </w:rPr>
  </w:style>
  <w:style w:type="paragraph" w:styleId="9">
    <w:name w:val="heading 9"/>
    <w:basedOn w:val="a"/>
    <w:next w:val="a"/>
    <w:link w:val="90"/>
    <w:uiPriority w:val="9"/>
    <w:semiHidden/>
    <w:unhideWhenUsed/>
    <w:qFormat/>
    <w:rsid w:val="00E3412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126"/>
    <w:pPr>
      <w:tabs>
        <w:tab w:val="center" w:pos="4677"/>
        <w:tab w:val="right" w:pos="9355"/>
      </w:tabs>
    </w:pPr>
  </w:style>
  <w:style w:type="character" w:customStyle="1" w:styleId="a4">
    <w:name w:val="Верхний колонтитул Знак"/>
    <w:basedOn w:val="a0"/>
    <w:link w:val="a3"/>
    <w:uiPriority w:val="99"/>
    <w:rsid w:val="00E34126"/>
  </w:style>
  <w:style w:type="paragraph" w:styleId="a5">
    <w:name w:val="footer"/>
    <w:basedOn w:val="a"/>
    <w:link w:val="a6"/>
    <w:uiPriority w:val="99"/>
    <w:semiHidden/>
    <w:unhideWhenUsed/>
    <w:rsid w:val="00E34126"/>
    <w:pPr>
      <w:tabs>
        <w:tab w:val="center" w:pos="4677"/>
        <w:tab w:val="right" w:pos="9355"/>
      </w:tabs>
    </w:pPr>
  </w:style>
  <w:style w:type="character" w:customStyle="1" w:styleId="a6">
    <w:name w:val="Нижний колонтитул Знак"/>
    <w:basedOn w:val="a0"/>
    <w:link w:val="a5"/>
    <w:uiPriority w:val="99"/>
    <w:semiHidden/>
    <w:rsid w:val="00E34126"/>
  </w:style>
  <w:style w:type="paragraph" w:styleId="a7">
    <w:name w:val="Balloon Text"/>
    <w:basedOn w:val="a"/>
    <w:link w:val="a8"/>
    <w:uiPriority w:val="99"/>
    <w:semiHidden/>
    <w:unhideWhenUsed/>
    <w:rsid w:val="00E34126"/>
    <w:rPr>
      <w:rFonts w:ascii="Tahoma" w:hAnsi="Tahoma" w:cs="Tahoma"/>
      <w:sz w:val="16"/>
      <w:szCs w:val="16"/>
    </w:rPr>
  </w:style>
  <w:style w:type="character" w:customStyle="1" w:styleId="a8">
    <w:name w:val="Текст выноски Знак"/>
    <w:basedOn w:val="a0"/>
    <w:link w:val="a7"/>
    <w:uiPriority w:val="99"/>
    <w:semiHidden/>
    <w:rsid w:val="00E34126"/>
    <w:rPr>
      <w:rFonts w:ascii="Tahoma" w:hAnsi="Tahoma" w:cs="Tahoma"/>
      <w:sz w:val="16"/>
      <w:szCs w:val="16"/>
    </w:rPr>
  </w:style>
  <w:style w:type="paragraph" w:styleId="a9">
    <w:name w:val="No Spacing"/>
    <w:basedOn w:val="a"/>
    <w:link w:val="aa"/>
    <w:uiPriority w:val="1"/>
    <w:qFormat/>
    <w:rsid w:val="00E34126"/>
    <w:rPr>
      <w:szCs w:val="32"/>
    </w:rPr>
  </w:style>
  <w:style w:type="character" w:customStyle="1" w:styleId="aa">
    <w:name w:val="Без интервала Знак"/>
    <w:basedOn w:val="a0"/>
    <w:link w:val="a9"/>
    <w:uiPriority w:val="1"/>
    <w:rsid w:val="00E34126"/>
    <w:rPr>
      <w:sz w:val="24"/>
      <w:szCs w:val="32"/>
    </w:rPr>
  </w:style>
  <w:style w:type="character" w:customStyle="1" w:styleId="10">
    <w:name w:val="Заголовок 1 Знак"/>
    <w:basedOn w:val="a0"/>
    <w:link w:val="1"/>
    <w:uiPriority w:val="9"/>
    <w:rsid w:val="00E3412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3412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34126"/>
    <w:rPr>
      <w:rFonts w:asciiTheme="majorHAnsi" w:eastAsiaTheme="majorEastAsia" w:hAnsiTheme="majorHAnsi"/>
      <w:b/>
      <w:bCs/>
      <w:sz w:val="26"/>
      <w:szCs w:val="26"/>
    </w:rPr>
  </w:style>
  <w:style w:type="character" w:customStyle="1" w:styleId="40">
    <w:name w:val="Заголовок 4 Знак"/>
    <w:basedOn w:val="a0"/>
    <w:link w:val="4"/>
    <w:uiPriority w:val="9"/>
    <w:rsid w:val="00E34126"/>
    <w:rPr>
      <w:b/>
      <w:bCs/>
      <w:sz w:val="28"/>
      <w:szCs w:val="28"/>
    </w:rPr>
  </w:style>
  <w:style w:type="character" w:customStyle="1" w:styleId="50">
    <w:name w:val="Заголовок 5 Знак"/>
    <w:basedOn w:val="a0"/>
    <w:link w:val="5"/>
    <w:uiPriority w:val="9"/>
    <w:semiHidden/>
    <w:rsid w:val="00E34126"/>
    <w:rPr>
      <w:b/>
      <w:bCs/>
      <w:i/>
      <w:iCs/>
      <w:sz w:val="26"/>
      <w:szCs w:val="26"/>
    </w:rPr>
  </w:style>
  <w:style w:type="character" w:customStyle="1" w:styleId="60">
    <w:name w:val="Заголовок 6 Знак"/>
    <w:basedOn w:val="a0"/>
    <w:link w:val="6"/>
    <w:uiPriority w:val="9"/>
    <w:semiHidden/>
    <w:rsid w:val="00E34126"/>
    <w:rPr>
      <w:b/>
      <w:bCs/>
    </w:rPr>
  </w:style>
  <w:style w:type="character" w:customStyle="1" w:styleId="70">
    <w:name w:val="Заголовок 7 Знак"/>
    <w:basedOn w:val="a0"/>
    <w:link w:val="7"/>
    <w:uiPriority w:val="9"/>
    <w:semiHidden/>
    <w:rsid w:val="00E34126"/>
    <w:rPr>
      <w:sz w:val="24"/>
      <w:szCs w:val="24"/>
    </w:rPr>
  </w:style>
  <w:style w:type="character" w:customStyle="1" w:styleId="80">
    <w:name w:val="Заголовок 8 Знак"/>
    <w:basedOn w:val="a0"/>
    <w:link w:val="8"/>
    <w:uiPriority w:val="9"/>
    <w:semiHidden/>
    <w:rsid w:val="00E34126"/>
    <w:rPr>
      <w:i/>
      <w:iCs/>
      <w:sz w:val="24"/>
      <w:szCs w:val="24"/>
    </w:rPr>
  </w:style>
  <w:style w:type="character" w:customStyle="1" w:styleId="90">
    <w:name w:val="Заголовок 9 Знак"/>
    <w:basedOn w:val="a0"/>
    <w:link w:val="9"/>
    <w:uiPriority w:val="9"/>
    <w:semiHidden/>
    <w:rsid w:val="00E34126"/>
    <w:rPr>
      <w:rFonts w:asciiTheme="majorHAnsi" w:eastAsiaTheme="majorEastAsia" w:hAnsiTheme="majorHAnsi"/>
    </w:rPr>
  </w:style>
  <w:style w:type="paragraph" w:styleId="ab">
    <w:name w:val="Title"/>
    <w:basedOn w:val="a"/>
    <w:next w:val="a"/>
    <w:link w:val="ac"/>
    <w:uiPriority w:val="10"/>
    <w:qFormat/>
    <w:rsid w:val="00E34126"/>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ние Знак"/>
    <w:basedOn w:val="a0"/>
    <w:link w:val="ab"/>
    <w:uiPriority w:val="10"/>
    <w:rsid w:val="00E34126"/>
    <w:rPr>
      <w:rFonts w:asciiTheme="majorHAnsi" w:eastAsiaTheme="majorEastAsia" w:hAnsiTheme="majorHAnsi"/>
      <w:b/>
      <w:bCs/>
      <w:kern w:val="28"/>
      <w:sz w:val="32"/>
      <w:szCs w:val="32"/>
    </w:rPr>
  </w:style>
  <w:style w:type="paragraph" w:styleId="ad">
    <w:name w:val="Subtitle"/>
    <w:basedOn w:val="a"/>
    <w:next w:val="a"/>
    <w:link w:val="ae"/>
    <w:uiPriority w:val="11"/>
    <w:qFormat/>
    <w:rsid w:val="00E34126"/>
    <w:pPr>
      <w:spacing w:after="60"/>
      <w:jc w:val="center"/>
      <w:outlineLvl w:val="1"/>
    </w:pPr>
    <w:rPr>
      <w:rFonts w:asciiTheme="majorHAnsi" w:eastAsiaTheme="majorEastAsia" w:hAnsiTheme="majorHAnsi"/>
    </w:rPr>
  </w:style>
  <w:style w:type="character" w:customStyle="1" w:styleId="ae">
    <w:name w:val="Подзаголовок Знак"/>
    <w:basedOn w:val="a0"/>
    <w:link w:val="ad"/>
    <w:uiPriority w:val="11"/>
    <w:rsid w:val="00E34126"/>
    <w:rPr>
      <w:rFonts w:asciiTheme="majorHAnsi" w:eastAsiaTheme="majorEastAsia" w:hAnsiTheme="majorHAnsi"/>
      <w:sz w:val="24"/>
      <w:szCs w:val="24"/>
    </w:rPr>
  </w:style>
  <w:style w:type="character" w:styleId="af">
    <w:name w:val="Strong"/>
    <w:basedOn w:val="a0"/>
    <w:uiPriority w:val="22"/>
    <w:qFormat/>
    <w:rsid w:val="00E34126"/>
    <w:rPr>
      <w:b/>
      <w:bCs/>
    </w:rPr>
  </w:style>
  <w:style w:type="character" w:styleId="af0">
    <w:name w:val="Emphasis"/>
    <w:basedOn w:val="a0"/>
    <w:uiPriority w:val="20"/>
    <w:qFormat/>
    <w:rsid w:val="00E34126"/>
    <w:rPr>
      <w:rFonts w:asciiTheme="minorHAnsi" w:hAnsiTheme="minorHAnsi"/>
      <w:b/>
      <w:i/>
      <w:iCs/>
    </w:rPr>
  </w:style>
  <w:style w:type="paragraph" w:styleId="af1">
    <w:name w:val="List Paragraph"/>
    <w:basedOn w:val="a"/>
    <w:uiPriority w:val="34"/>
    <w:qFormat/>
    <w:rsid w:val="00E34126"/>
    <w:pPr>
      <w:ind w:left="720"/>
      <w:contextualSpacing/>
    </w:pPr>
  </w:style>
  <w:style w:type="paragraph" w:styleId="21">
    <w:name w:val="Quote"/>
    <w:basedOn w:val="a"/>
    <w:next w:val="a"/>
    <w:link w:val="22"/>
    <w:uiPriority w:val="29"/>
    <w:qFormat/>
    <w:rsid w:val="00E34126"/>
    <w:rPr>
      <w:i/>
    </w:rPr>
  </w:style>
  <w:style w:type="character" w:customStyle="1" w:styleId="22">
    <w:name w:val="Цитата 2 Знак"/>
    <w:basedOn w:val="a0"/>
    <w:link w:val="21"/>
    <w:uiPriority w:val="29"/>
    <w:rsid w:val="00E34126"/>
    <w:rPr>
      <w:i/>
      <w:sz w:val="24"/>
      <w:szCs w:val="24"/>
    </w:rPr>
  </w:style>
  <w:style w:type="paragraph" w:styleId="af2">
    <w:name w:val="Intense Quote"/>
    <w:basedOn w:val="a"/>
    <w:next w:val="a"/>
    <w:link w:val="af3"/>
    <w:uiPriority w:val="30"/>
    <w:qFormat/>
    <w:rsid w:val="00E34126"/>
    <w:pPr>
      <w:ind w:left="720" w:right="720"/>
    </w:pPr>
    <w:rPr>
      <w:b/>
      <w:i/>
      <w:szCs w:val="22"/>
    </w:rPr>
  </w:style>
  <w:style w:type="character" w:customStyle="1" w:styleId="af3">
    <w:name w:val="Выделенная цитата Знак"/>
    <w:basedOn w:val="a0"/>
    <w:link w:val="af2"/>
    <w:uiPriority w:val="30"/>
    <w:rsid w:val="00E34126"/>
    <w:rPr>
      <w:b/>
      <w:i/>
      <w:sz w:val="24"/>
    </w:rPr>
  </w:style>
  <w:style w:type="character" w:styleId="af4">
    <w:name w:val="Subtle Emphasis"/>
    <w:uiPriority w:val="19"/>
    <w:qFormat/>
    <w:rsid w:val="00E34126"/>
    <w:rPr>
      <w:i/>
      <w:color w:val="5A5A5A" w:themeColor="text1" w:themeTint="A5"/>
    </w:rPr>
  </w:style>
  <w:style w:type="character" w:styleId="af5">
    <w:name w:val="Intense Emphasis"/>
    <w:basedOn w:val="a0"/>
    <w:uiPriority w:val="21"/>
    <w:qFormat/>
    <w:rsid w:val="00E34126"/>
    <w:rPr>
      <w:b/>
      <w:i/>
      <w:sz w:val="24"/>
      <w:szCs w:val="24"/>
      <w:u w:val="single"/>
    </w:rPr>
  </w:style>
  <w:style w:type="character" w:styleId="af6">
    <w:name w:val="Subtle Reference"/>
    <w:basedOn w:val="a0"/>
    <w:uiPriority w:val="31"/>
    <w:qFormat/>
    <w:rsid w:val="00E34126"/>
    <w:rPr>
      <w:sz w:val="24"/>
      <w:szCs w:val="24"/>
      <w:u w:val="single"/>
    </w:rPr>
  </w:style>
  <w:style w:type="character" w:styleId="af7">
    <w:name w:val="Intense Reference"/>
    <w:basedOn w:val="a0"/>
    <w:uiPriority w:val="32"/>
    <w:qFormat/>
    <w:rsid w:val="00E34126"/>
    <w:rPr>
      <w:b/>
      <w:sz w:val="24"/>
      <w:u w:val="single"/>
    </w:rPr>
  </w:style>
  <w:style w:type="character" w:styleId="af8">
    <w:name w:val="Book Title"/>
    <w:basedOn w:val="a0"/>
    <w:uiPriority w:val="33"/>
    <w:qFormat/>
    <w:rsid w:val="00E34126"/>
    <w:rPr>
      <w:rFonts w:asciiTheme="majorHAnsi" w:eastAsiaTheme="majorEastAsia" w:hAnsiTheme="majorHAnsi"/>
      <w:b/>
      <w:i/>
      <w:sz w:val="24"/>
      <w:szCs w:val="24"/>
    </w:rPr>
  </w:style>
  <w:style w:type="paragraph" w:styleId="af9">
    <w:name w:val="TOC Heading"/>
    <w:basedOn w:val="1"/>
    <w:next w:val="a"/>
    <w:uiPriority w:val="39"/>
    <w:semiHidden/>
    <w:unhideWhenUsed/>
    <w:qFormat/>
    <w:rsid w:val="00E34126"/>
    <w:pPr>
      <w:outlineLvl w:val="9"/>
    </w:pPr>
  </w:style>
  <w:style w:type="table" w:styleId="afa">
    <w:name w:val="Table Grid"/>
    <w:basedOn w:val="a1"/>
    <w:uiPriority w:val="59"/>
    <w:rsid w:val="006435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8160BD73E24A18942F537DDE17B1E5"/>
        <w:category>
          <w:name w:val="Общие"/>
          <w:gallery w:val="placeholder"/>
        </w:category>
        <w:types>
          <w:type w:val="bbPlcHdr"/>
        </w:types>
        <w:behaviors>
          <w:behavior w:val="content"/>
        </w:behaviors>
        <w:guid w:val="{5DA48CAB-75D9-474F-A6C3-530EDCFB1129}"/>
      </w:docPartPr>
      <w:docPartBody>
        <w:p w:rsidR="00B147FC" w:rsidRDefault="00A31639" w:rsidP="00A31639">
          <w:pPr>
            <w:pStyle w:val="D68160BD73E24A18942F537DDE17B1E5"/>
          </w:pPr>
          <w:r>
            <w:rPr>
              <w:rFonts w:asciiTheme="majorHAnsi" w:eastAsiaTheme="majorEastAsia" w:hAnsiTheme="majorHAnsi" w:cstheme="majorBidi"/>
              <w:sz w:val="36"/>
              <w:szCs w:val="36"/>
            </w:rPr>
            <w:t>[Введите название документа]</w:t>
          </w:r>
        </w:p>
      </w:docPartBody>
    </w:docPart>
    <w:docPart>
      <w:docPartPr>
        <w:name w:val="BF948923C17941ADA960C1B43C2F7730"/>
        <w:category>
          <w:name w:val="Общие"/>
          <w:gallery w:val="placeholder"/>
        </w:category>
        <w:types>
          <w:type w:val="bbPlcHdr"/>
        </w:types>
        <w:behaviors>
          <w:behavior w:val="content"/>
        </w:behaviors>
        <w:guid w:val="{0C8C9621-8F7C-44B6-904E-F848893B8522}"/>
      </w:docPartPr>
      <w:docPartBody>
        <w:p w:rsidR="00B147FC" w:rsidRDefault="00A31639" w:rsidP="00A31639">
          <w:pPr>
            <w:pStyle w:val="BF948923C17941ADA960C1B43C2F7730"/>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31639"/>
    <w:rsid w:val="00A31639"/>
    <w:rsid w:val="00B147FC"/>
    <w:rsid w:val="00C91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68160BD73E24A18942F537DDE17B1E5">
    <w:name w:val="D68160BD73E24A18942F537DDE17B1E5"/>
    <w:rsid w:val="00A31639"/>
  </w:style>
  <w:style w:type="paragraph" w:customStyle="1" w:styleId="BF948923C17941ADA960C1B43C2F7730">
    <w:name w:val="BF948923C17941ADA960C1B43C2F7730"/>
    <w:rsid w:val="00A3163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634</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Региональный чемпионат Красноярского края «Молодые профессионалы» (WorldSkills Russia)</dc:title>
  <dc:creator>kurs</dc:creator>
  <cp:lastModifiedBy>kurs</cp:lastModifiedBy>
  <cp:revision>4</cp:revision>
  <dcterms:created xsi:type="dcterms:W3CDTF">2017-11-21T03:27:00Z</dcterms:created>
  <dcterms:modified xsi:type="dcterms:W3CDTF">2017-11-22T10:25:00Z</dcterms:modified>
</cp:coreProperties>
</file>